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E58B" w14:textId="730DA996" w:rsidR="009B3C7A" w:rsidRPr="00621D96" w:rsidRDefault="009B3C7A" w:rsidP="009B3C7A">
      <w:pPr>
        <w:rPr>
          <w:b/>
          <w:sz w:val="28"/>
          <w:szCs w:val="28"/>
        </w:rPr>
      </w:pPr>
      <w:r w:rsidRPr="00621D96">
        <w:rPr>
          <w:b/>
          <w:sz w:val="28"/>
          <w:szCs w:val="28"/>
        </w:rPr>
        <w:t xml:space="preserve">Материалы для занятий на художественном  отделении </w:t>
      </w:r>
      <w:r w:rsidR="00621D96">
        <w:rPr>
          <w:b/>
          <w:sz w:val="28"/>
          <w:szCs w:val="28"/>
        </w:rPr>
        <w:t>по программе ДПОП «Живопись» (срок обучения 5 лет)</w:t>
      </w:r>
      <w:r w:rsidRPr="00621D96">
        <w:rPr>
          <w:b/>
          <w:sz w:val="28"/>
          <w:szCs w:val="28"/>
        </w:rPr>
        <w:t>.</w:t>
      </w:r>
    </w:p>
    <w:p w14:paraId="7AA0CCF9" w14:textId="5D9A8148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 xml:space="preserve">- </w:t>
      </w:r>
      <w:r w:rsidR="000F508A" w:rsidRPr="00621D96">
        <w:rPr>
          <w:sz w:val="28"/>
          <w:szCs w:val="28"/>
        </w:rPr>
        <w:t>Масляная пастель на выбор «Стабило», «Фабер Кастелл»,</w:t>
      </w:r>
      <w:r w:rsidRPr="00621D96">
        <w:rPr>
          <w:sz w:val="28"/>
          <w:szCs w:val="28"/>
        </w:rPr>
        <w:t xml:space="preserve"> «Т</w:t>
      </w:r>
      <w:r w:rsidRPr="00621D96">
        <w:rPr>
          <w:sz w:val="28"/>
          <w:szCs w:val="28"/>
          <w:lang w:val="en-US"/>
        </w:rPr>
        <w:t>iTi</w:t>
      </w:r>
      <w:r w:rsidR="000F508A" w:rsidRPr="00621D96">
        <w:rPr>
          <w:sz w:val="28"/>
          <w:szCs w:val="28"/>
        </w:rPr>
        <w:t>», «</w:t>
      </w:r>
      <w:r w:rsidR="000F508A" w:rsidRPr="00621D96">
        <w:rPr>
          <w:sz w:val="28"/>
          <w:szCs w:val="28"/>
          <w:lang w:val="en-US"/>
        </w:rPr>
        <w:t>Munge</w:t>
      </w:r>
      <w:r w:rsidR="000F508A" w:rsidRPr="00621D96">
        <w:rPr>
          <w:sz w:val="28"/>
          <w:szCs w:val="28"/>
        </w:rPr>
        <w:t>», «</w:t>
      </w:r>
      <w:r w:rsidR="000F508A" w:rsidRPr="00621D96">
        <w:rPr>
          <w:sz w:val="28"/>
          <w:szCs w:val="28"/>
          <w:lang w:val="en-US"/>
        </w:rPr>
        <w:t>Krawn</w:t>
      </w:r>
      <w:r w:rsidR="000F508A" w:rsidRPr="00621D96">
        <w:rPr>
          <w:sz w:val="28"/>
          <w:szCs w:val="28"/>
        </w:rPr>
        <w:t xml:space="preserve">»  </w:t>
      </w:r>
      <w:r w:rsidRPr="00621D96">
        <w:rPr>
          <w:sz w:val="28"/>
          <w:szCs w:val="28"/>
        </w:rPr>
        <w:t>не менее 24 цветов.</w:t>
      </w:r>
    </w:p>
    <w:p w14:paraId="05E4779A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 xml:space="preserve">- Набор толстых фломастеров (не менее 10 цветов) </w:t>
      </w:r>
    </w:p>
    <w:p w14:paraId="28CD0E43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Набор фломастеров (не менее 12 цветов)</w:t>
      </w:r>
    </w:p>
    <w:p w14:paraId="5DA8E679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Маркеры, цветовыделители</w:t>
      </w:r>
    </w:p>
    <w:p w14:paraId="339E8A66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Черный толстый и тонкий маркер</w:t>
      </w:r>
    </w:p>
    <w:p w14:paraId="643027BF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Золотой и серебряный маркер</w:t>
      </w:r>
    </w:p>
    <w:p w14:paraId="2671A92C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Гелевая ручка черная</w:t>
      </w:r>
    </w:p>
    <w:p w14:paraId="7173CE34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Корректор</w:t>
      </w:r>
    </w:p>
    <w:p w14:paraId="02BA9D33" w14:textId="77777777" w:rsidR="009B3C7A" w:rsidRPr="00621D96" w:rsidRDefault="009B3C7A" w:rsidP="000F508A">
      <w:pPr>
        <w:rPr>
          <w:sz w:val="28"/>
          <w:szCs w:val="28"/>
        </w:rPr>
      </w:pPr>
      <w:r w:rsidRPr="00621D96">
        <w:rPr>
          <w:sz w:val="28"/>
          <w:szCs w:val="28"/>
        </w:rPr>
        <w:t>- Гуашь художественная «Мастер-класс» (12 цветов)</w:t>
      </w:r>
    </w:p>
    <w:p w14:paraId="4C2D6E31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Кисти № 8, 12, 16 синтетика, плоские</w:t>
      </w:r>
    </w:p>
    <w:p w14:paraId="05E91E48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Акварель художественная «Нева», либо «Санкт-Петербург», либо «Белые ночи»</w:t>
      </w:r>
    </w:p>
    <w:p w14:paraId="5B3B576B" w14:textId="77777777" w:rsidR="009B3C7A" w:rsidRPr="00621D96" w:rsidRDefault="009B3C7A" w:rsidP="009B3C7A">
      <w:pPr>
        <w:rPr>
          <w:sz w:val="28"/>
          <w:szCs w:val="28"/>
        </w:rPr>
      </w:pPr>
      <w:r w:rsidRPr="00621D96">
        <w:rPr>
          <w:sz w:val="28"/>
          <w:szCs w:val="28"/>
        </w:rPr>
        <w:t>-  Кисти № 6, 8, 10 белка, круглые</w:t>
      </w:r>
    </w:p>
    <w:p w14:paraId="5FB9EA58" w14:textId="23F16283" w:rsidR="00D83318" w:rsidRPr="00621D96" w:rsidRDefault="000F508A" w:rsidP="00535299">
      <w:pPr>
        <w:rPr>
          <w:sz w:val="28"/>
          <w:szCs w:val="28"/>
        </w:rPr>
      </w:pPr>
      <w:r w:rsidRPr="00621D96">
        <w:rPr>
          <w:sz w:val="28"/>
          <w:szCs w:val="28"/>
        </w:rPr>
        <w:t xml:space="preserve">Все подписать, сложить в </w:t>
      </w:r>
      <w:r w:rsidR="00535299" w:rsidRPr="00621D96">
        <w:rPr>
          <w:sz w:val="28"/>
          <w:szCs w:val="28"/>
        </w:rPr>
        <w:t>коробку.</w:t>
      </w:r>
    </w:p>
    <w:p w14:paraId="190CF4E5" w14:textId="77777777" w:rsidR="00535299" w:rsidRPr="00621D96" w:rsidRDefault="00535299" w:rsidP="00535299">
      <w:pPr>
        <w:rPr>
          <w:sz w:val="28"/>
          <w:szCs w:val="28"/>
          <w:u w:val="single"/>
        </w:rPr>
      </w:pPr>
      <w:r w:rsidRPr="00621D96">
        <w:rPr>
          <w:sz w:val="28"/>
          <w:szCs w:val="28"/>
          <w:u w:val="single"/>
        </w:rPr>
        <w:t>Магазины и адреса:</w:t>
      </w:r>
    </w:p>
    <w:p w14:paraId="211BACB7" w14:textId="4F166DCD" w:rsidR="00535299" w:rsidRDefault="00535299" w:rsidP="00535299">
      <w:pPr>
        <w:rPr>
          <w:sz w:val="28"/>
          <w:szCs w:val="28"/>
        </w:rPr>
      </w:pPr>
      <w:r w:rsidRPr="00621D96">
        <w:rPr>
          <w:sz w:val="28"/>
          <w:szCs w:val="28"/>
        </w:rPr>
        <w:t>-</w:t>
      </w:r>
      <w:r w:rsidR="001146D2">
        <w:rPr>
          <w:sz w:val="28"/>
          <w:szCs w:val="28"/>
        </w:rPr>
        <w:t xml:space="preserve"> </w:t>
      </w:r>
      <w:r w:rsidRPr="00621D96">
        <w:rPr>
          <w:sz w:val="28"/>
          <w:szCs w:val="28"/>
        </w:rPr>
        <w:t xml:space="preserve">«Шедевр» Киренского, </w:t>
      </w:r>
      <w:r w:rsidR="00621D96">
        <w:rPr>
          <w:sz w:val="28"/>
          <w:szCs w:val="28"/>
        </w:rPr>
        <w:t>33</w:t>
      </w:r>
    </w:p>
    <w:p w14:paraId="7A217B19" w14:textId="2A7F3A86" w:rsidR="00621D96" w:rsidRPr="00621D96" w:rsidRDefault="00621D96" w:rsidP="0053529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146D2">
        <w:rPr>
          <w:sz w:val="28"/>
          <w:szCs w:val="28"/>
        </w:rPr>
        <w:t xml:space="preserve"> </w:t>
      </w:r>
      <w:r>
        <w:rPr>
          <w:sz w:val="28"/>
          <w:szCs w:val="28"/>
        </w:rPr>
        <w:t>«ПишиРисуй» ТЦ «Торговый квартал»</w:t>
      </w:r>
    </w:p>
    <w:p w14:paraId="3181903C" w14:textId="6DF4F37B" w:rsidR="00535299" w:rsidRPr="00621D96" w:rsidRDefault="000F508A" w:rsidP="00535299">
      <w:pPr>
        <w:rPr>
          <w:sz w:val="28"/>
          <w:szCs w:val="28"/>
        </w:rPr>
      </w:pPr>
      <w:r w:rsidRPr="00621D96">
        <w:rPr>
          <w:sz w:val="28"/>
          <w:szCs w:val="28"/>
        </w:rPr>
        <w:t>-</w:t>
      </w:r>
      <w:r w:rsidR="001146D2">
        <w:rPr>
          <w:sz w:val="28"/>
          <w:szCs w:val="28"/>
        </w:rPr>
        <w:t xml:space="preserve"> </w:t>
      </w:r>
      <w:r w:rsidRPr="00621D96">
        <w:rPr>
          <w:sz w:val="28"/>
          <w:szCs w:val="28"/>
        </w:rPr>
        <w:t>«Леонардо</w:t>
      </w:r>
      <w:r w:rsidR="00535299" w:rsidRPr="00621D96">
        <w:rPr>
          <w:sz w:val="28"/>
          <w:szCs w:val="28"/>
        </w:rPr>
        <w:t xml:space="preserve">» </w:t>
      </w:r>
      <w:r w:rsidRPr="00621D96">
        <w:rPr>
          <w:sz w:val="28"/>
          <w:szCs w:val="28"/>
        </w:rPr>
        <w:t xml:space="preserve">ТЦ «Планета» </w:t>
      </w:r>
      <w:r w:rsidR="00535299" w:rsidRPr="00621D96">
        <w:rPr>
          <w:sz w:val="28"/>
          <w:szCs w:val="28"/>
        </w:rPr>
        <w:t>и др.</w:t>
      </w:r>
    </w:p>
    <w:p w14:paraId="528709E3" w14:textId="77777777" w:rsidR="00535299" w:rsidRPr="00535299" w:rsidRDefault="00535299" w:rsidP="009B3C7A"/>
    <w:p w14:paraId="7336A28C" w14:textId="77777777" w:rsidR="00535299" w:rsidRDefault="00535299"/>
    <w:sectPr w:rsidR="00535299" w:rsidSect="000F5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C7A"/>
    <w:rsid w:val="000F508A"/>
    <w:rsid w:val="001146D2"/>
    <w:rsid w:val="001818C4"/>
    <w:rsid w:val="003A6589"/>
    <w:rsid w:val="00535299"/>
    <w:rsid w:val="00621D96"/>
    <w:rsid w:val="00792248"/>
    <w:rsid w:val="00863413"/>
    <w:rsid w:val="009B3C7A"/>
    <w:rsid w:val="00A535C1"/>
    <w:rsid w:val="00B720BE"/>
    <w:rsid w:val="00C6631E"/>
    <w:rsid w:val="00D83318"/>
    <w:rsid w:val="00E9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AB2F"/>
  <w15:docId w15:val="{5715F0FA-A377-4D29-BA67-53E3EFA3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Светлана Фаталкина</cp:lastModifiedBy>
  <cp:revision>12</cp:revision>
  <cp:lastPrinted>2022-08-26T09:40:00Z</cp:lastPrinted>
  <dcterms:created xsi:type="dcterms:W3CDTF">2013-08-19T02:57:00Z</dcterms:created>
  <dcterms:modified xsi:type="dcterms:W3CDTF">2023-08-23T05:25:00Z</dcterms:modified>
</cp:coreProperties>
</file>