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040C89" w:rsidTr="00D70A08">
        <w:tc>
          <w:tcPr>
            <w:tcW w:w="4672" w:type="dxa"/>
          </w:tcPr>
          <w:p w:rsidR="00040C89" w:rsidRPr="00E06922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 w:rsidRPr="00E06922">
              <w:rPr>
                <w:sz w:val="30"/>
                <w:szCs w:val="30"/>
              </w:rPr>
              <w:t>СОГЛАСОВАНО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главного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управления культуры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г. Красноярска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 Л.А. Сахарова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______________202_ г.</w:t>
            </w:r>
          </w:p>
          <w:p w:rsidR="00040C89" w:rsidRDefault="00040C89" w:rsidP="00D70A08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:rsidR="00040C89" w:rsidRDefault="00040C89" w:rsidP="00D70A08">
            <w:pPr>
              <w:tabs>
                <w:tab w:val="left" w:pos="127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040C89" w:rsidRDefault="00040C89" w:rsidP="00D70A08">
            <w:pPr>
              <w:tabs>
                <w:tab w:val="left" w:pos="127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МБУДО</w:t>
            </w:r>
          </w:p>
          <w:p w:rsidR="00040C89" w:rsidRDefault="00040C89" w:rsidP="00D70A08">
            <w:pPr>
              <w:tabs>
                <w:tab w:val="left" w:pos="127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«Детская музыкальная </w:t>
            </w:r>
          </w:p>
          <w:p w:rsidR="00040C89" w:rsidRDefault="00040C89" w:rsidP="00D70A08">
            <w:pPr>
              <w:tabs>
                <w:tab w:val="left" w:pos="127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школа №1»</w:t>
            </w:r>
          </w:p>
          <w:p w:rsidR="00040C89" w:rsidRDefault="00040C89" w:rsidP="00D70A08">
            <w:pPr>
              <w:tabs>
                <w:tab w:val="left" w:pos="1276"/>
              </w:tabs>
              <w:ind w:hanging="67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 О.А. Бородич</w:t>
            </w:r>
          </w:p>
          <w:p w:rsidR="00040C89" w:rsidRDefault="00040C89" w:rsidP="00D70A08">
            <w:pPr>
              <w:tabs>
                <w:tab w:val="left" w:pos="1276"/>
              </w:tabs>
              <w:ind w:hanging="992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______________202_ г.</w:t>
            </w:r>
          </w:p>
        </w:tc>
      </w:tr>
    </w:tbl>
    <w:p w:rsidR="00040C89" w:rsidRDefault="00040C89" w:rsidP="00040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C89" w:rsidRPr="00885719" w:rsidRDefault="00040C89" w:rsidP="00040C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719">
        <w:rPr>
          <w:rFonts w:ascii="Times New Roman" w:hAnsi="Times New Roman"/>
          <w:b/>
          <w:sz w:val="32"/>
          <w:szCs w:val="32"/>
        </w:rPr>
        <w:t>ПОЛОЖЕНИЕ</w:t>
      </w:r>
    </w:p>
    <w:p w:rsidR="00040C89" w:rsidRDefault="00040C89" w:rsidP="00040C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городской</w:t>
      </w:r>
      <w:r w:rsidRPr="008857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музыкально-теоретической конференции</w:t>
      </w:r>
      <w:r w:rsidRPr="008857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учащихся ДМШ и ДШИ города Красноярска</w:t>
      </w:r>
    </w:p>
    <w:p w:rsidR="00040C89" w:rsidRPr="00885719" w:rsidRDefault="00040C89" w:rsidP="00040C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«Юный музыковед»</w:t>
      </w:r>
    </w:p>
    <w:p w:rsidR="00040C89" w:rsidRDefault="00040C89" w:rsidP="00040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89" w:rsidRDefault="00040C89" w:rsidP="00040C89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0C89" w:rsidRPr="00885719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19">
        <w:rPr>
          <w:rFonts w:ascii="Times New Roman" w:hAnsi="Times New Roman" w:cs="Times New Roman"/>
          <w:sz w:val="28"/>
          <w:szCs w:val="28"/>
        </w:rPr>
        <w:t>Учредителем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музыкально-теоретической конференции</w:t>
      </w:r>
      <w:r w:rsidRPr="008857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Юный музыковед» (далее – Конференция</w:t>
      </w:r>
      <w:r w:rsidRPr="00885719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5719">
        <w:rPr>
          <w:rFonts w:ascii="Times New Roman" w:hAnsi="Times New Roman" w:cs="Times New Roman"/>
          <w:sz w:val="28"/>
          <w:szCs w:val="28"/>
        </w:rPr>
        <w:t>лавное управление культуры администрации города Красноярска.</w:t>
      </w:r>
    </w:p>
    <w:p w:rsidR="00040C89" w:rsidRPr="00885719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1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88571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№1» (Далее – Организатор).</w:t>
      </w:r>
    </w:p>
    <w:p w:rsidR="00040C89" w:rsidRPr="00885719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1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885719">
        <w:rPr>
          <w:rFonts w:ascii="Times New Roman" w:hAnsi="Times New Roman" w:cs="Times New Roman"/>
          <w:sz w:val="28"/>
          <w:szCs w:val="28"/>
        </w:rPr>
        <w:t xml:space="preserve"> являются учащиеся </w:t>
      </w:r>
      <w:r w:rsidR="00533313" w:rsidRPr="008C6EC7">
        <w:rPr>
          <w:rFonts w:ascii="Times New Roman" w:hAnsi="Times New Roman" w:cs="Times New Roman"/>
          <w:sz w:val="28"/>
          <w:szCs w:val="28"/>
        </w:rPr>
        <w:t>5-8</w:t>
      </w:r>
      <w:r w:rsidRPr="008C6EC7">
        <w:rPr>
          <w:rFonts w:ascii="Times New Roman" w:hAnsi="Times New Roman" w:cs="Times New Roman"/>
          <w:sz w:val="28"/>
          <w:szCs w:val="28"/>
        </w:rPr>
        <w:t xml:space="preserve"> классов 8-летнего цикла</w:t>
      </w:r>
      <w:r w:rsidR="000B46FD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="008C6EC7" w:rsidRPr="008C6EC7">
        <w:rPr>
          <w:rFonts w:ascii="Times New Roman" w:hAnsi="Times New Roman" w:cs="Times New Roman"/>
          <w:sz w:val="28"/>
          <w:szCs w:val="28"/>
        </w:rPr>
        <w:t xml:space="preserve"> 4-5 классов 5-летнего цикла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дополнительной предпрофессиональной образовательной программе в области музыкального искусства</w:t>
      </w:r>
      <w:r w:rsidRPr="0088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 и ДШИ города Красноярска</w:t>
      </w:r>
      <w:r w:rsidRPr="00885719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C89" w:rsidRPr="00E06922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922">
        <w:rPr>
          <w:rFonts w:ascii="Times New Roman" w:hAnsi="Times New Roman"/>
          <w:sz w:val="28"/>
          <w:szCs w:val="28"/>
        </w:rPr>
        <w:t>Форма проведени</w:t>
      </w:r>
      <w:r>
        <w:rPr>
          <w:rFonts w:ascii="Times New Roman" w:hAnsi="Times New Roman"/>
          <w:sz w:val="28"/>
          <w:szCs w:val="28"/>
        </w:rPr>
        <w:t>я Конференции</w:t>
      </w:r>
      <w:r w:rsidRPr="00E069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очная.</w:t>
      </w:r>
    </w:p>
    <w:p w:rsidR="00040C89" w:rsidRPr="00E06922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Конференции</w:t>
      </w:r>
      <w:r w:rsidRPr="00E069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«Детская школа искусств №16» (ул. Академгородок, 21).</w:t>
      </w:r>
    </w:p>
    <w:p w:rsidR="00040C89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Конкурса: 12 февраля 2023 года</w:t>
      </w:r>
      <w:r w:rsidRPr="00E06922">
        <w:rPr>
          <w:rFonts w:ascii="Times New Roman" w:hAnsi="Times New Roman"/>
          <w:sz w:val="28"/>
          <w:szCs w:val="28"/>
        </w:rPr>
        <w:t>.</w:t>
      </w:r>
    </w:p>
    <w:p w:rsidR="00040C89" w:rsidRDefault="00040C89" w:rsidP="0004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89" w:rsidRPr="00620668" w:rsidRDefault="00040C89" w:rsidP="00040C89">
      <w:pPr>
        <w:pStyle w:val="a3"/>
        <w:numPr>
          <w:ilvl w:val="0"/>
          <w:numId w:val="17"/>
        </w:numPr>
        <w:spacing w:after="0" w:line="240" w:lineRule="auto"/>
        <w:ind w:left="0" w:firstLine="1134"/>
        <w:jc w:val="center"/>
        <w:rPr>
          <w:rFonts w:ascii="Times New Roman" w:hAnsi="Times New Roman"/>
          <w:b/>
          <w:sz w:val="36"/>
          <w:szCs w:val="36"/>
        </w:rPr>
      </w:pPr>
      <w:r w:rsidRPr="00620668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040C89" w:rsidRPr="00620668" w:rsidRDefault="00040C89" w:rsidP="00040C8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20668">
        <w:rPr>
          <w:rFonts w:ascii="Times New Roman" w:hAnsi="Times New Roman"/>
          <w:sz w:val="28"/>
        </w:rPr>
        <w:t xml:space="preserve">Целью проведения </w:t>
      </w:r>
      <w:r w:rsidR="000B46FD">
        <w:rPr>
          <w:rFonts w:ascii="Times New Roman" w:hAnsi="Times New Roman"/>
          <w:sz w:val="28"/>
        </w:rPr>
        <w:t>Конференции</w:t>
      </w:r>
      <w:r w:rsidRPr="00620668">
        <w:rPr>
          <w:rFonts w:ascii="Times New Roman" w:hAnsi="Times New Roman"/>
          <w:sz w:val="28"/>
        </w:rPr>
        <w:t xml:space="preserve"> является повышение интереса учащихся </w:t>
      </w:r>
      <w:r>
        <w:rPr>
          <w:rFonts w:ascii="Times New Roman" w:hAnsi="Times New Roman"/>
          <w:sz w:val="28"/>
          <w:szCs w:val="28"/>
        </w:rPr>
        <w:t xml:space="preserve">ДМШ и ДШИ города </w:t>
      </w:r>
      <w:r w:rsidRPr="00620668">
        <w:rPr>
          <w:rFonts w:ascii="Times New Roman" w:hAnsi="Times New Roman"/>
          <w:sz w:val="28"/>
          <w:szCs w:val="28"/>
        </w:rPr>
        <w:t>Красноярска к</w:t>
      </w:r>
      <w:r w:rsidRPr="006206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научно-исследовательской деятельности в области музыкального искусства.</w:t>
      </w:r>
    </w:p>
    <w:p w:rsidR="00040C89" w:rsidRPr="00620668" w:rsidRDefault="00040C89" w:rsidP="00040C89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0668">
        <w:rPr>
          <w:rFonts w:ascii="Times New Roman" w:hAnsi="Times New Roman" w:cs="Times New Roman"/>
          <w:sz w:val="28"/>
        </w:rPr>
        <w:t xml:space="preserve">Задачами проведения </w:t>
      </w:r>
      <w:r>
        <w:rPr>
          <w:rFonts w:ascii="Times New Roman" w:hAnsi="Times New Roman" w:cs="Times New Roman"/>
          <w:sz w:val="28"/>
        </w:rPr>
        <w:t>Конференции</w:t>
      </w:r>
      <w:r w:rsidRPr="00620668">
        <w:rPr>
          <w:rFonts w:ascii="Times New Roman" w:hAnsi="Times New Roman" w:cs="Times New Roman"/>
          <w:sz w:val="28"/>
        </w:rPr>
        <w:t>:</w:t>
      </w:r>
    </w:p>
    <w:p w:rsidR="00040C89" w:rsidRPr="00D1567C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актуализация знаний и умений, полученных в процессе обучения;</w:t>
      </w:r>
    </w:p>
    <w:p w:rsidR="00533313" w:rsidRPr="00D1567C" w:rsidRDefault="00533313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расширение кругозора в области классического музыкального искусства;</w:t>
      </w:r>
    </w:p>
    <w:p w:rsidR="00040C89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533313" w:rsidRPr="00D1567C">
        <w:rPr>
          <w:rFonts w:ascii="Times New Roman" w:hAnsi="Times New Roman"/>
          <w:sz w:val="28"/>
          <w:szCs w:val="28"/>
        </w:rPr>
        <w:t>работы с текстом;</w:t>
      </w:r>
    </w:p>
    <w:p w:rsidR="000B46FD" w:rsidRPr="00D1567C" w:rsidRDefault="000B46FD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работы в программах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0B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0B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0B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0B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;</w:t>
      </w:r>
    </w:p>
    <w:p w:rsidR="00533313" w:rsidRPr="00D1567C" w:rsidRDefault="00533313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приобретение обучающимися опыта публичных выступлений;</w:t>
      </w:r>
    </w:p>
    <w:p w:rsidR="00040C89" w:rsidRPr="00D1567C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выявление и поощрение наиболее перспективных учащихся;</w:t>
      </w:r>
    </w:p>
    <w:p w:rsidR="00040C89" w:rsidRPr="00D1567C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lastRenderedPageBreak/>
        <w:t>пропаганда музыкального искусства;</w:t>
      </w:r>
    </w:p>
    <w:p w:rsidR="00040C89" w:rsidRPr="00D1567C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повышение педагогического мастерства преподавателей;</w:t>
      </w:r>
    </w:p>
    <w:p w:rsidR="00533313" w:rsidRPr="00D1567C" w:rsidRDefault="00533313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укрепление межпредметных связей;</w:t>
      </w:r>
    </w:p>
    <w:p w:rsidR="00040C89" w:rsidRPr="00D1567C" w:rsidRDefault="00040C89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развитие форм внешкольной деятельности по предмету «</w:t>
      </w:r>
      <w:r w:rsidR="00533313" w:rsidRPr="00D1567C">
        <w:rPr>
          <w:rFonts w:ascii="Times New Roman" w:hAnsi="Times New Roman"/>
          <w:sz w:val="28"/>
          <w:szCs w:val="28"/>
        </w:rPr>
        <w:t>Музыкальная литература</w:t>
      </w:r>
      <w:r w:rsidRPr="00D1567C">
        <w:rPr>
          <w:rFonts w:ascii="Times New Roman" w:hAnsi="Times New Roman"/>
          <w:sz w:val="28"/>
          <w:szCs w:val="28"/>
        </w:rPr>
        <w:t>».</w:t>
      </w:r>
    </w:p>
    <w:p w:rsidR="00040C89" w:rsidRDefault="00040C89" w:rsidP="0004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13" w:rsidRPr="00533313" w:rsidRDefault="00533313" w:rsidP="00533313">
      <w:pPr>
        <w:pStyle w:val="a3"/>
        <w:numPr>
          <w:ilvl w:val="0"/>
          <w:numId w:val="17"/>
        </w:numPr>
        <w:spacing w:after="0" w:line="240" w:lineRule="auto"/>
        <w:ind w:left="-426" w:firstLine="852"/>
        <w:jc w:val="center"/>
        <w:rPr>
          <w:rFonts w:ascii="Times New Roman" w:hAnsi="Times New Roman"/>
          <w:b/>
          <w:sz w:val="28"/>
          <w:szCs w:val="28"/>
        </w:rPr>
      </w:pPr>
      <w:r w:rsidRPr="00533313">
        <w:rPr>
          <w:rFonts w:ascii="Times New Roman" w:hAnsi="Times New Roman"/>
          <w:b/>
          <w:sz w:val="28"/>
          <w:szCs w:val="28"/>
        </w:rPr>
        <w:t>УСЛОВИЯ И ПОРЯДОК ПОДАЧИ ЗАЯВОК И ПРОВЕДЕНИЯ КОНКУРСА-ФЕСТИВАЛЯ</w:t>
      </w:r>
    </w:p>
    <w:p w:rsidR="00533313" w:rsidRDefault="00F54F2E" w:rsidP="00533313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</w:t>
      </w:r>
      <w:r w:rsidR="00533313" w:rsidRPr="006968C4">
        <w:rPr>
          <w:rFonts w:ascii="Times New Roman" w:hAnsi="Times New Roman" w:cs="Times New Roman"/>
          <w:sz w:val="28"/>
          <w:szCs w:val="28"/>
        </w:rPr>
        <w:t xml:space="preserve"> проводится ежегодно во втор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33313" w:rsidRPr="006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53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533313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индивидуальных и групповых (2 человека)</w:t>
      </w:r>
      <w:r w:rsidR="00533313"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:rsidR="0065389C" w:rsidRPr="00025727" w:rsidRDefault="0065389C" w:rsidP="0065389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выступления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частников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устанавливается жеребьёвкой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25727" w:rsidRDefault="00025727" w:rsidP="00025727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8B">
        <w:rPr>
          <w:rFonts w:ascii="Times New Roman" w:hAnsi="Times New Roman" w:cs="Times New Roman"/>
          <w:sz w:val="28"/>
          <w:szCs w:val="28"/>
        </w:rPr>
        <w:t xml:space="preserve">Регламент выступления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C8B">
        <w:rPr>
          <w:rFonts w:ascii="Times New Roman" w:hAnsi="Times New Roman" w:cs="Times New Roman"/>
          <w:sz w:val="28"/>
          <w:szCs w:val="28"/>
        </w:rPr>
        <w:t>частников предусматривает публичную защиту работы (продолжительностью 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8B">
        <w:rPr>
          <w:rFonts w:ascii="Times New Roman" w:hAnsi="Times New Roman" w:cs="Times New Roman"/>
          <w:sz w:val="28"/>
          <w:szCs w:val="28"/>
        </w:rPr>
        <w:t>минут) и дискуссию (продолжительностью до трёх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27" w:rsidRPr="00025727" w:rsidRDefault="00025727" w:rsidP="00025727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72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5727">
        <w:rPr>
          <w:rFonts w:ascii="Times New Roman" w:hAnsi="Times New Roman" w:cs="Times New Roman"/>
          <w:sz w:val="28"/>
          <w:szCs w:val="28"/>
        </w:rPr>
        <w:t>онференции имеют право задавать вопросы докладчику по заинтересовавшей их проблеме.</w:t>
      </w:r>
    </w:p>
    <w:p w:rsidR="0065389C" w:rsidRPr="00F54F2E" w:rsidRDefault="0065389C" w:rsidP="0065389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Одно образовательное учреждение имеет право подать не более 2-х заявок</w:t>
      </w:r>
      <w:r w:rsidRPr="00212C8B">
        <w:rPr>
          <w:rFonts w:ascii="Times New Roman" w:hAnsi="Times New Roman" w:cs="Times New Roman"/>
          <w:sz w:val="28"/>
        </w:rPr>
        <w:t>.</w:t>
      </w:r>
    </w:p>
    <w:p w:rsidR="0065389C" w:rsidRPr="0065389C" w:rsidRDefault="0065389C" w:rsidP="0065389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Проезд, проживание и питание У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частников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их сопровождающих оплачивается за счёт направляющей стороны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5389C" w:rsidRPr="0065389C" w:rsidRDefault="0065389C" w:rsidP="0065389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Участники, опоздавшие к началу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участию</w:t>
      </w:r>
      <w:r w:rsidRPr="005527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только по решению Организатора.</w:t>
      </w:r>
    </w:p>
    <w:p w:rsidR="0065389C" w:rsidRDefault="0065389C" w:rsidP="0065389C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8B">
        <w:rPr>
          <w:rFonts w:ascii="Times New Roman" w:hAnsi="Times New Roman" w:cs="Times New Roman"/>
          <w:sz w:val="28"/>
        </w:rPr>
        <w:t>В качестве иллюстраторов могут привлекаться уча</w:t>
      </w:r>
      <w:r>
        <w:rPr>
          <w:rFonts w:ascii="Times New Roman" w:hAnsi="Times New Roman" w:cs="Times New Roman"/>
          <w:sz w:val="28"/>
        </w:rPr>
        <w:t>щиеся и преподаватели.</w:t>
      </w:r>
    </w:p>
    <w:p w:rsidR="00533313" w:rsidRDefault="00533313" w:rsidP="00533313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Участником </w:t>
      </w:r>
      <w:r w:rsidRPr="006968C4"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 w:rsidR="0065389C">
        <w:rPr>
          <w:rFonts w:ascii="Times New Roman" w:hAnsi="Times New Roman" w:cs="Times New Roman"/>
          <w:sz w:val="28"/>
          <w:szCs w:val="28"/>
        </w:rPr>
        <w:t>автономное</w:t>
      </w:r>
      <w:r w:rsidRPr="006968C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школа </w:t>
      </w:r>
      <w:r w:rsidR="0065389C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6968C4">
        <w:rPr>
          <w:rFonts w:ascii="Times New Roman" w:hAnsi="Times New Roman" w:cs="Times New Roman"/>
          <w:sz w:val="28"/>
          <w:szCs w:val="28"/>
        </w:rPr>
        <w:t>№ 1</w:t>
      </w:r>
      <w:r w:rsidR="0065389C">
        <w:rPr>
          <w:rFonts w:ascii="Times New Roman" w:hAnsi="Times New Roman" w:cs="Times New Roman"/>
          <w:sz w:val="28"/>
          <w:szCs w:val="28"/>
        </w:rPr>
        <w:t>6</w:t>
      </w:r>
      <w:r w:rsidRPr="006968C4">
        <w:rPr>
          <w:rFonts w:ascii="Times New Roman" w:hAnsi="Times New Roman" w:cs="Times New Roman"/>
          <w:sz w:val="28"/>
          <w:szCs w:val="28"/>
        </w:rPr>
        <w:t>» (ул. </w:t>
      </w:r>
      <w:r w:rsidR="0065389C">
        <w:rPr>
          <w:rFonts w:ascii="Times New Roman" w:hAnsi="Times New Roman" w:cs="Times New Roman"/>
          <w:sz w:val="28"/>
          <w:szCs w:val="28"/>
        </w:rPr>
        <w:t>Академгородок, 21</w:t>
      </w:r>
      <w:r w:rsidRPr="006968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389C">
        <w:rPr>
          <w:rFonts w:ascii="Times New Roman" w:hAnsi="Times New Roman" w:cs="Times New Roman"/>
          <w:sz w:val="28"/>
          <w:szCs w:val="28"/>
        </w:rPr>
        <w:t xml:space="preserve">1 февраля 2023 года </w:t>
      </w:r>
      <w:r>
        <w:rPr>
          <w:rFonts w:ascii="Times New Roman" w:hAnsi="Times New Roman" w:cs="Times New Roman"/>
          <w:sz w:val="28"/>
          <w:szCs w:val="28"/>
        </w:rPr>
        <w:t>подается следующая документация:</w:t>
      </w:r>
    </w:p>
    <w:p w:rsidR="00533313" w:rsidRPr="00E32745" w:rsidRDefault="00533313" w:rsidP="00533313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68C4">
        <w:rPr>
          <w:rFonts w:ascii="Times New Roman" w:hAnsi="Times New Roman"/>
          <w:sz w:val="28"/>
          <w:szCs w:val="28"/>
        </w:rPr>
        <w:t xml:space="preserve">аявка по </w:t>
      </w:r>
      <w:r>
        <w:rPr>
          <w:rFonts w:ascii="Times New Roman" w:hAnsi="Times New Roman"/>
          <w:sz w:val="28"/>
          <w:szCs w:val="28"/>
        </w:rPr>
        <w:t xml:space="preserve">форме, указанной в приложении 1, </w:t>
      </w:r>
      <w:r w:rsidRPr="00E32745">
        <w:rPr>
          <w:rFonts w:ascii="Times New Roman" w:hAnsi="Times New Roman"/>
          <w:sz w:val="28"/>
          <w:szCs w:val="28"/>
        </w:rPr>
        <w:t>на бумажном носителе</w:t>
      </w:r>
      <w:r w:rsidR="002C6350" w:rsidRPr="00E32745">
        <w:rPr>
          <w:rFonts w:ascii="Times New Roman" w:hAnsi="Times New Roman"/>
          <w:sz w:val="28"/>
          <w:szCs w:val="28"/>
        </w:rPr>
        <w:t xml:space="preserve"> в 2</w:t>
      </w:r>
      <w:r w:rsidRPr="00E32745">
        <w:rPr>
          <w:rFonts w:ascii="Times New Roman" w:hAnsi="Times New Roman"/>
          <w:sz w:val="28"/>
          <w:szCs w:val="28"/>
        </w:rPr>
        <w:t xml:space="preserve">-х экземплярах, </w:t>
      </w:r>
      <w:r w:rsidR="007859DD" w:rsidRPr="00E32745">
        <w:rPr>
          <w:rFonts w:ascii="Times New Roman" w:hAnsi="Times New Roman"/>
          <w:sz w:val="28"/>
          <w:szCs w:val="28"/>
        </w:rPr>
        <w:t>заверенная печатью</w:t>
      </w:r>
      <w:r w:rsidR="007859DD">
        <w:rPr>
          <w:rFonts w:ascii="Times New Roman" w:hAnsi="Times New Roman"/>
          <w:sz w:val="28"/>
          <w:szCs w:val="28"/>
        </w:rPr>
        <w:t xml:space="preserve"> и</w:t>
      </w:r>
      <w:r w:rsidR="007859DD" w:rsidRPr="00E32745">
        <w:rPr>
          <w:rFonts w:ascii="Times New Roman" w:hAnsi="Times New Roman"/>
          <w:sz w:val="28"/>
          <w:szCs w:val="28"/>
        </w:rPr>
        <w:t xml:space="preserve"> </w:t>
      </w:r>
      <w:r w:rsidR="007859DD">
        <w:rPr>
          <w:rFonts w:ascii="Times New Roman" w:hAnsi="Times New Roman"/>
          <w:sz w:val="28"/>
          <w:szCs w:val="28"/>
        </w:rPr>
        <w:t>подписанная директором учреждения;</w:t>
      </w:r>
    </w:p>
    <w:p w:rsidR="00533313" w:rsidRDefault="00533313" w:rsidP="00533313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6538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свидетельств</w:t>
      </w:r>
      <w:r w:rsidR="00653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рождении Участник</w:t>
      </w:r>
      <w:r w:rsidR="0065389C">
        <w:rPr>
          <w:rFonts w:ascii="Times New Roman" w:hAnsi="Times New Roman"/>
          <w:sz w:val="28"/>
          <w:szCs w:val="28"/>
        </w:rPr>
        <w:t>а</w:t>
      </w:r>
      <w:r w:rsidR="007859DD">
        <w:rPr>
          <w:rFonts w:ascii="Times New Roman" w:hAnsi="Times New Roman"/>
          <w:sz w:val="28"/>
          <w:szCs w:val="28"/>
        </w:rPr>
        <w:t>;</w:t>
      </w:r>
    </w:p>
    <w:p w:rsidR="00025727" w:rsidRPr="006968C4" w:rsidRDefault="00EF2218" w:rsidP="00025727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реферата</w:t>
      </w:r>
      <w:r w:rsidR="00025727">
        <w:rPr>
          <w:rFonts w:ascii="Times New Roman" w:hAnsi="Times New Roman"/>
          <w:sz w:val="28"/>
          <w:szCs w:val="28"/>
        </w:rPr>
        <w:t xml:space="preserve"> в формате </w:t>
      </w:r>
      <w:r w:rsidR="00025727">
        <w:rPr>
          <w:rFonts w:ascii="Times New Roman" w:hAnsi="Times New Roman"/>
          <w:sz w:val="28"/>
          <w:szCs w:val="28"/>
          <w:lang w:val="en-US"/>
        </w:rPr>
        <w:t>Microsoft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  <w:lang w:val="en-US"/>
        </w:rPr>
        <w:t>Office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  <w:lang w:val="en-US"/>
        </w:rPr>
        <w:t>Word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</w:rPr>
        <w:t xml:space="preserve">и презентация в формате </w:t>
      </w:r>
      <w:r w:rsidR="00025727">
        <w:rPr>
          <w:rFonts w:ascii="Times New Roman" w:hAnsi="Times New Roman"/>
          <w:sz w:val="28"/>
          <w:szCs w:val="28"/>
          <w:lang w:val="en-US"/>
        </w:rPr>
        <w:t>Microsoft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  <w:lang w:val="en-US"/>
        </w:rPr>
        <w:t>Office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  <w:lang w:val="en-US"/>
        </w:rPr>
        <w:t>Power</w:t>
      </w:r>
      <w:r w:rsidR="00025727" w:rsidRPr="00025727">
        <w:rPr>
          <w:rFonts w:ascii="Times New Roman" w:hAnsi="Times New Roman"/>
          <w:sz w:val="28"/>
          <w:szCs w:val="28"/>
        </w:rPr>
        <w:t xml:space="preserve"> </w:t>
      </w:r>
      <w:r w:rsidR="00025727">
        <w:rPr>
          <w:rFonts w:ascii="Times New Roman" w:hAnsi="Times New Roman"/>
          <w:sz w:val="28"/>
          <w:szCs w:val="28"/>
          <w:lang w:val="en-US"/>
        </w:rPr>
        <w:t>Point</w:t>
      </w:r>
      <w:r w:rsidR="007859DD">
        <w:rPr>
          <w:rFonts w:ascii="Times New Roman" w:hAnsi="Times New Roman"/>
          <w:sz w:val="28"/>
          <w:szCs w:val="28"/>
        </w:rPr>
        <w:t>;</w:t>
      </w:r>
    </w:p>
    <w:p w:rsidR="00025727" w:rsidRDefault="00533313" w:rsidP="00025727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58F">
        <w:rPr>
          <w:rFonts w:ascii="Times New Roman" w:hAnsi="Times New Roman" w:cs="Times New Roman"/>
          <w:sz w:val="28"/>
          <w:szCs w:val="28"/>
        </w:rPr>
        <w:t xml:space="preserve">Предоставление заявки на участие в </w:t>
      </w:r>
      <w:r w:rsidR="0065389C">
        <w:rPr>
          <w:rFonts w:ascii="Times New Roman" w:hAnsi="Times New Roman" w:cs="Times New Roman"/>
          <w:sz w:val="28"/>
          <w:szCs w:val="28"/>
        </w:rPr>
        <w:t>Конференции</w:t>
      </w:r>
      <w:r w:rsidRPr="0017158F">
        <w:rPr>
          <w:rFonts w:ascii="Times New Roman" w:hAnsi="Times New Roman" w:cs="Times New Roman"/>
          <w:sz w:val="28"/>
          <w:szCs w:val="28"/>
        </w:rPr>
        <w:t xml:space="preserve"> предполагает согласие с условиями настоящего положения, согласие на участие в </w:t>
      </w:r>
      <w:r w:rsidR="0065389C">
        <w:rPr>
          <w:rFonts w:ascii="Times New Roman" w:hAnsi="Times New Roman" w:cs="Times New Roman"/>
          <w:sz w:val="28"/>
          <w:szCs w:val="28"/>
        </w:rPr>
        <w:t>Конференции</w:t>
      </w:r>
      <w:r w:rsidRPr="0017158F">
        <w:rPr>
          <w:rFonts w:ascii="Times New Roman" w:hAnsi="Times New Roman" w:cs="Times New Roman"/>
          <w:sz w:val="28"/>
          <w:szCs w:val="28"/>
        </w:rPr>
        <w:t>, на сбор, хранение, использование, распространение и публикацию в сети Интернет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участника </w:t>
      </w:r>
      <w:r w:rsidR="006538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B4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:rsidR="00025727" w:rsidRPr="007859DD" w:rsidRDefault="00025727" w:rsidP="00025727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Организатор оставляет за собой право</w:t>
      </w:r>
      <w:r w:rsidRPr="000257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запись (аудио, видео) выступления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0257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частников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Pr="00025727">
        <w:rPr>
          <w:rFonts w:ascii="Times New Roman" w:eastAsia="Times New Roman" w:hAnsi="Times New Roman" w:cs="Times New Roman"/>
          <w:sz w:val="28"/>
          <w:szCs w:val="28"/>
          <w:lang w:bidi="en-US"/>
        </w:rPr>
        <w:t>, а также её дальнейшее использование и распространение без выплаты авторского вознаграждения.</w:t>
      </w:r>
    </w:p>
    <w:p w:rsidR="007859DD" w:rsidRPr="00025727" w:rsidRDefault="007859DD" w:rsidP="007859D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2E" w:rsidRPr="004341C9" w:rsidRDefault="0098049C" w:rsidP="00F54F2E">
      <w:pPr>
        <w:pStyle w:val="a3"/>
        <w:numPr>
          <w:ilvl w:val="0"/>
          <w:numId w:val="17"/>
        </w:numPr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РАБОТЫ</w:t>
      </w:r>
    </w:p>
    <w:p w:rsidR="00025727" w:rsidRPr="00957E75" w:rsidRDefault="00025727" w:rsidP="00957E75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Конференции</w:t>
      </w:r>
      <w:r w:rsidR="00F54F2E" w:rsidRPr="0043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представить </w:t>
      </w:r>
      <w:r w:rsidRPr="00D24471">
        <w:rPr>
          <w:rFonts w:ascii="Times New Roman" w:hAnsi="Times New Roman" w:cs="Times New Roman"/>
          <w:sz w:val="28"/>
          <w:szCs w:val="28"/>
        </w:rPr>
        <w:t>реферат</w:t>
      </w:r>
      <w:r w:rsidR="00E21957" w:rsidRPr="00D24471">
        <w:rPr>
          <w:rFonts w:ascii="Times New Roman" w:hAnsi="Times New Roman" w:cs="Times New Roman"/>
          <w:sz w:val="28"/>
          <w:szCs w:val="28"/>
        </w:rPr>
        <w:t xml:space="preserve"> </w:t>
      </w:r>
      <w:r w:rsidR="00957E75">
        <w:rPr>
          <w:rFonts w:ascii="Times New Roman" w:hAnsi="Times New Roman" w:cs="Times New Roman"/>
          <w:sz w:val="28"/>
          <w:szCs w:val="28"/>
        </w:rPr>
        <w:t>и</w:t>
      </w:r>
      <w:r w:rsidR="00D24471" w:rsidRPr="00D2447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957E75">
        <w:rPr>
          <w:rFonts w:ascii="Times New Roman" w:hAnsi="Times New Roman" w:cs="Times New Roman"/>
          <w:sz w:val="28"/>
          <w:szCs w:val="28"/>
        </w:rPr>
        <w:t>ю по форме, указанной в Приложении 2 настоящего Положения,</w:t>
      </w:r>
      <w:r w:rsidRPr="00957E75">
        <w:rPr>
          <w:rFonts w:ascii="Times New Roman" w:hAnsi="Times New Roman" w:cs="Times New Roman"/>
          <w:sz w:val="28"/>
          <w:szCs w:val="28"/>
        </w:rPr>
        <w:t xml:space="preserve"> по одной из предложенных тем:</w:t>
      </w:r>
    </w:p>
    <w:p w:rsidR="00025727" w:rsidRDefault="00025727" w:rsidP="0002572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и творчество С.В. Рахманинова»;</w:t>
      </w:r>
    </w:p>
    <w:p w:rsidR="00957E75" w:rsidRDefault="00025727" w:rsidP="006C2D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и творчество Э. Грига».</w:t>
      </w:r>
    </w:p>
    <w:p w:rsidR="00F54F2E" w:rsidRPr="00EF2218" w:rsidRDefault="00F54F2E" w:rsidP="00EF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BD" w:rsidRPr="00E06922" w:rsidRDefault="003C4CBD" w:rsidP="003C4CBD">
      <w:pPr>
        <w:pStyle w:val="a3"/>
        <w:numPr>
          <w:ilvl w:val="0"/>
          <w:numId w:val="17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06922">
        <w:rPr>
          <w:rFonts w:ascii="Times New Roman" w:hAnsi="Times New Roman"/>
          <w:b/>
          <w:sz w:val="28"/>
          <w:szCs w:val="28"/>
        </w:rPr>
        <w:t>ЖЮРИ</w:t>
      </w:r>
    </w:p>
    <w:p w:rsidR="003C4CBD" w:rsidRPr="000858D9" w:rsidRDefault="003C4CBD" w:rsidP="003C4C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D9">
        <w:rPr>
          <w:rFonts w:ascii="Times New Roman" w:hAnsi="Times New Roman"/>
          <w:sz w:val="28"/>
          <w:szCs w:val="28"/>
        </w:rPr>
        <w:t>В состав жюри входят преподаватели отделения теории музыки Красноярского колледжа искусств им</w:t>
      </w:r>
      <w:r>
        <w:rPr>
          <w:rFonts w:ascii="Times New Roman" w:hAnsi="Times New Roman"/>
          <w:sz w:val="28"/>
          <w:szCs w:val="28"/>
        </w:rPr>
        <w:t xml:space="preserve">ени </w:t>
      </w:r>
      <w:r w:rsidRPr="000858D9">
        <w:rPr>
          <w:rFonts w:ascii="Times New Roman" w:hAnsi="Times New Roman"/>
          <w:sz w:val="28"/>
          <w:szCs w:val="28"/>
        </w:rPr>
        <w:t xml:space="preserve">П.И. Иванова-Радкевича, </w:t>
      </w:r>
      <w:r w:rsidRPr="00E32745">
        <w:rPr>
          <w:rFonts w:ascii="Times New Roman" w:hAnsi="Times New Roman"/>
          <w:sz w:val="28"/>
        </w:rPr>
        <w:t>преподаватели высшей квалификационной категории ДМШ и ДШИ города Красноярска,</w:t>
      </w:r>
      <w:r w:rsidRPr="00E32745">
        <w:rPr>
          <w:rFonts w:ascii="Times New Roman" w:hAnsi="Times New Roman"/>
          <w:sz w:val="28"/>
          <w:szCs w:val="28"/>
        </w:rPr>
        <w:t xml:space="preserve"> </w:t>
      </w:r>
      <w:r w:rsidRPr="000858D9">
        <w:rPr>
          <w:rFonts w:ascii="Times New Roman" w:hAnsi="Times New Roman"/>
          <w:sz w:val="28"/>
          <w:szCs w:val="28"/>
        </w:rPr>
        <w:t>методист секции музыкально-теоретических дисциплин Методического объединения преподавателей ДМШ и ДШИ города Красноярска.</w:t>
      </w:r>
    </w:p>
    <w:p w:rsidR="003C4CBD" w:rsidRDefault="003C4CBD" w:rsidP="003C4C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D9">
        <w:rPr>
          <w:rFonts w:ascii="Times New Roman" w:hAnsi="Times New Roman"/>
          <w:sz w:val="28"/>
          <w:szCs w:val="28"/>
        </w:rPr>
        <w:t>Выступление Участников оценивается жюри по критериям:</w:t>
      </w:r>
    </w:p>
    <w:p w:rsidR="0098049C" w:rsidRPr="0098049C" w:rsidRDefault="004C164B" w:rsidP="0098049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реферата</w:t>
      </w:r>
      <w:r w:rsidR="000B46FD">
        <w:rPr>
          <w:rFonts w:ascii="Times New Roman" w:hAnsi="Times New Roman"/>
          <w:b/>
          <w:sz w:val="28"/>
          <w:szCs w:val="28"/>
        </w:rPr>
        <w:t xml:space="preserve"> и оформление презентации</w:t>
      </w:r>
      <w:r w:rsidR="0098049C" w:rsidRPr="0098049C">
        <w:rPr>
          <w:rFonts w:ascii="Times New Roman" w:hAnsi="Times New Roman"/>
          <w:b/>
          <w:sz w:val="28"/>
          <w:szCs w:val="28"/>
        </w:rPr>
        <w:t>:</w:t>
      </w:r>
    </w:p>
    <w:p w:rsidR="0098049C" w:rsidRDefault="0098049C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к оформлению и содержанию работ</w:t>
      </w:r>
      <w:r w:rsidR="004C164B">
        <w:rPr>
          <w:rFonts w:ascii="Times New Roman" w:hAnsi="Times New Roman"/>
          <w:sz w:val="28"/>
          <w:szCs w:val="28"/>
        </w:rPr>
        <w:t>, с</w:t>
      </w:r>
      <w:r w:rsidR="004C164B" w:rsidRPr="004C164B">
        <w:rPr>
          <w:rFonts w:ascii="Times New Roman" w:hAnsi="Times New Roman"/>
          <w:sz w:val="28"/>
          <w:szCs w:val="28"/>
        </w:rPr>
        <w:t>труктурная упорядоченность (наличие введения, основной части, заключен</w:t>
      </w:r>
      <w:r w:rsidR="004C164B">
        <w:rPr>
          <w:rFonts w:ascii="Times New Roman" w:hAnsi="Times New Roman"/>
          <w:sz w:val="28"/>
          <w:szCs w:val="28"/>
        </w:rPr>
        <w:t>ия, их оптимальное соотношение);</w:t>
      </w:r>
      <w:r w:rsidR="004C164B" w:rsidRPr="004C164B">
        <w:rPr>
          <w:rFonts w:ascii="Times New Roman" w:hAnsi="Times New Roman"/>
          <w:sz w:val="28"/>
          <w:szCs w:val="28"/>
        </w:rPr>
        <w:t xml:space="preserve"> </w:t>
      </w:r>
    </w:p>
    <w:p w:rsidR="000B46FD" w:rsidRPr="000B46FD" w:rsidRDefault="0098049C" w:rsidP="000B46FD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32C0E">
        <w:rPr>
          <w:rFonts w:ascii="Times New Roman" w:hAnsi="Times New Roman"/>
          <w:sz w:val="28"/>
          <w:szCs w:val="28"/>
        </w:rPr>
        <w:t>соответствие материалов работы заявленной тем</w:t>
      </w:r>
      <w:r w:rsidR="000B46FD">
        <w:rPr>
          <w:rFonts w:ascii="Times New Roman" w:hAnsi="Times New Roman"/>
          <w:sz w:val="28"/>
          <w:szCs w:val="28"/>
        </w:rPr>
        <w:t>е;</w:t>
      </w:r>
    </w:p>
    <w:p w:rsidR="0098049C" w:rsidRDefault="0098049C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32C0E">
        <w:rPr>
          <w:rFonts w:ascii="Times New Roman" w:hAnsi="Times New Roman"/>
          <w:sz w:val="28"/>
          <w:szCs w:val="28"/>
        </w:rPr>
        <w:t>структурированность и логичность построения работы;</w:t>
      </w:r>
    </w:p>
    <w:p w:rsidR="000B46FD" w:rsidRPr="00D56EF9" w:rsidRDefault="000B46FD" w:rsidP="000B46FD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56EF9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собственных выводов;</w:t>
      </w:r>
    </w:p>
    <w:p w:rsidR="00DE06F7" w:rsidRPr="00E32C0E" w:rsidRDefault="00DE06F7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 xml:space="preserve">дизайн </w:t>
      </w:r>
      <w:r w:rsidR="000B46FD">
        <w:rPr>
          <w:rFonts w:ascii="Times New Roman" w:hAnsi="Times New Roman"/>
          <w:sz w:val="28"/>
          <w:szCs w:val="28"/>
        </w:rPr>
        <w:t xml:space="preserve">и интерактивность </w:t>
      </w:r>
      <w:r w:rsidRPr="00D1567C">
        <w:rPr>
          <w:rFonts w:ascii="Times New Roman" w:hAnsi="Times New Roman"/>
          <w:sz w:val="28"/>
          <w:szCs w:val="28"/>
        </w:rPr>
        <w:t>презентации;</w:t>
      </w:r>
    </w:p>
    <w:p w:rsidR="0098049C" w:rsidRPr="00E32C0E" w:rsidRDefault="00DE06F7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1567C">
        <w:rPr>
          <w:rFonts w:ascii="Times New Roman" w:hAnsi="Times New Roman"/>
          <w:sz w:val="28"/>
          <w:szCs w:val="28"/>
        </w:rPr>
        <w:t>информативность слайдов</w:t>
      </w:r>
      <w:r w:rsidR="0098049C" w:rsidRPr="00D1567C">
        <w:rPr>
          <w:rFonts w:ascii="Times New Roman" w:hAnsi="Times New Roman"/>
          <w:sz w:val="28"/>
          <w:szCs w:val="28"/>
        </w:rPr>
        <w:t xml:space="preserve"> с точки зрения восприятия </w:t>
      </w:r>
      <w:r w:rsidR="000B46FD" w:rsidRPr="00D1567C">
        <w:rPr>
          <w:rFonts w:ascii="Times New Roman" w:hAnsi="Times New Roman"/>
          <w:sz w:val="28"/>
          <w:szCs w:val="28"/>
        </w:rPr>
        <w:t>их</w:t>
      </w:r>
      <w:r w:rsidR="000B46FD" w:rsidRPr="00D1567C">
        <w:rPr>
          <w:rFonts w:ascii="Times New Roman" w:hAnsi="Times New Roman"/>
          <w:sz w:val="28"/>
          <w:szCs w:val="28"/>
        </w:rPr>
        <w:t xml:space="preserve"> </w:t>
      </w:r>
      <w:r w:rsidR="0098049C" w:rsidRPr="00D1567C">
        <w:rPr>
          <w:rFonts w:ascii="Times New Roman" w:hAnsi="Times New Roman"/>
          <w:sz w:val="28"/>
          <w:szCs w:val="28"/>
        </w:rPr>
        <w:t>аудиторией</w:t>
      </w:r>
      <w:r w:rsidRPr="00D1567C">
        <w:rPr>
          <w:rFonts w:ascii="Times New Roman" w:hAnsi="Times New Roman"/>
          <w:sz w:val="28"/>
          <w:szCs w:val="28"/>
        </w:rPr>
        <w:t>;</w:t>
      </w:r>
    </w:p>
    <w:p w:rsidR="0098049C" w:rsidRDefault="00DE06F7" w:rsidP="00DE06F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06F7">
        <w:rPr>
          <w:rFonts w:ascii="Times New Roman" w:hAnsi="Times New Roman"/>
          <w:b/>
          <w:sz w:val="28"/>
          <w:szCs w:val="28"/>
        </w:rPr>
        <w:t>Защита работы (публичное выступление):</w:t>
      </w:r>
    </w:p>
    <w:p w:rsidR="00DE06F7" w:rsidRDefault="00DE06F7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интересная, творческая подача материала (привлечение иллюстраторов, </w:t>
      </w:r>
      <w:r w:rsidRPr="00330E53">
        <w:rPr>
          <w:rFonts w:ascii="Times New Roman" w:hAnsi="Times New Roman"/>
          <w:sz w:val="28"/>
          <w:szCs w:val="28"/>
        </w:rPr>
        <w:t xml:space="preserve">внедрение новых форм взаимодействия с </w:t>
      </w:r>
      <w:r w:rsidR="00D1567C">
        <w:rPr>
          <w:rFonts w:ascii="Times New Roman" w:hAnsi="Times New Roman"/>
          <w:sz w:val="28"/>
          <w:szCs w:val="28"/>
        </w:rPr>
        <w:t>аудиторией</w:t>
      </w:r>
      <w:r w:rsidRPr="00330E53">
        <w:rPr>
          <w:rFonts w:ascii="Times New Roman" w:hAnsi="Times New Roman"/>
          <w:sz w:val="28"/>
          <w:szCs w:val="28"/>
        </w:rPr>
        <w:t>);</w:t>
      </w:r>
    </w:p>
    <w:p w:rsidR="00DE06F7" w:rsidRDefault="00DE06F7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 докладчика при представлении работы и ответах на вопросы;</w:t>
      </w:r>
    </w:p>
    <w:p w:rsidR="00DE06F7" w:rsidRPr="004C164B" w:rsidRDefault="00D1567C" w:rsidP="00D1567C">
      <w:pPr>
        <w:pStyle w:val="a3"/>
        <w:numPr>
          <w:ilvl w:val="0"/>
          <w:numId w:val="24"/>
        </w:numPr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  <w:r w:rsidR="004C164B">
        <w:rPr>
          <w:rFonts w:ascii="Times New Roman" w:hAnsi="Times New Roman"/>
          <w:sz w:val="28"/>
          <w:szCs w:val="28"/>
        </w:rPr>
        <w:t xml:space="preserve">, </w:t>
      </w:r>
      <w:r w:rsidR="00DE06F7" w:rsidRPr="004C164B">
        <w:rPr>
          <w:rFonts w:ascii="Times New Roman" w:hAnsi="Times New Roman"/>
          <w:sz w:val="28"/>
          <w:szCs w:val="28"/>
        </w:rPr>
        <w:t>артистизм;</w:t>
      </w:r>
    </w:p>
    <w:p w:rsidR="00DE06F7" w:rsidRPr="00DE06F7" w:rsidRDefault="00DE06F7" w:rsidP="00D1567C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E06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облюдение регламента.</w:t>
      </w:r>
    </w:p>
    <w:p w:rsidR="003C4CBD" w:rsidRPr="00D87D9F" w:rsidRDefault="003C4CBD" w:rsidP="00D1567C">
      <w:pPr>
        <w:pStyle w:val="a3"/>
        <w:numPr>
          <w:ilvl w:val="1"/>
          <w:numId w:val="17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</w:rPr>
      </w:pPr>
      <w:r w:rsidRPr="00D87D9F">
        <w:rPr>
          <w:rFonts w:ascii="Times New Roman" w:hAnsi="Times New Roman"/>
          <w:sz w:val="28"/>
        </w:rPr>
        <w:t>Жюри оставляет за собой право:</w:t>
      </w:r>
    </w:p>
    <w:p w:rsidR="003C4CBD" w:rsidRPr="00D87D9F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87D9F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3C4CBD" w:rsidRPr="009A52DB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52DB">
        <w:rPr>
          <w:rFonts w:ascii="Times New Roman" w:hAnsi="Times New Roman"/>
          <w:sz w:val="28"/>
          <w:szCs w:val="28"/>
        </w:rPr>
        <w:t>присуждать одно место нескольким участникам</w:t>
      </w:r>
      <w:r w:rsidR="009A52DB">
        <w:rPr>
          <w:rFonts w:ascii="Times New Roman" w:hAnsi="Times New Roman"/>
          <w:sz w:val="28"/>
          <w:szCs w:val="28"/>
        </w:rPr>
        <w:t>.</w:t>
      </w:r>
    </w:p>
    <w:p w:rsidR="003C4CBD" w:rsidRDefault="003C4CBD" w:rsidP="003C4C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7D9F">
        <w:rPr>
          <w:rFonts w:ascii="Times New Roman" w:hAnsi="Times New Roman"/>
          <w:sz w:val="28"/>
        </w:rPr>
        <w:t>Решение жюри Конкурса-фестиваля оформляется протоколом, является окончательным и пересмотру не подлежит.</w:t>
      </w:r>
    </w:p>
    <w:p w:rsidR="00DE06F7" w:rsidRPr="00DE06F7" w:rsidRDefault="00DE06F7" w:rsidP="00DE06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4CBD" w:rsidRPr="00E06922" w:rsidRDefault="003C4CBD" w:rsidP="003C4CBD">
      <w:pPr>
        <w:pStyle w:val="a3"/>
        <w:numPr>
          <w:ilvl w:val="0"/>
          <w:numId w:val="17"/>
        </w:numPr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E06922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3C4CBD" w:rsidRPr="00A24115" w:rsidRDefault="003C4CBD" w:rsidP="003C4C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iCs/>
          <w:sz w:val="28"/>
        </w:rPr>
      </w:pPr>
      <w:r w:rsidRPr="00D87D9F">
        <w:rPr>
          <w:rFonts w:ascii="Times New Roman" w:hAnsi="Times New Roman"/>
          <w:sz w:val="28"/>
          <w:szCs w:val="28"/>
        </w:rPr>
        <w:t>В зависимости от количества заработанных баллов Участникам присуждаются следующие места и звания:</w:t>
      </w:r>
    </w:p>
    <w:p w:rsidR="003C4CBD" w:rsidRPr="00581DAA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81DAA">
        <w:rPr>
          <w:rFonts w:ascii="Times New Roman" w:hAnsi="Times New Roman"/>
          <w:sz w:val="28"/>
          <w:szCs w:val="28"/>
        </w:rPr>
        <w:t>«Гран-При»;</w:t>
      </w:r>
    </w:p>
    <w:p w:rsidR="003C4CBD" w:rsidRPr="00581DAA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81DAA">
        <w:rPr>
          <w:rFonts w:ascii="Times New Roman" w:hAnsi="Times New Roman"/>
          <w:sz w:val="28"/>
          <w:szCs w:val="28"/>
        </w:rPr>
        <w:t>I место и звание «Лауреата»;</w:t>
      </w:r>
      <w:bookmarkStart w:id="0" w:name="_GoBack"/>
      <w:bookmarkEnd w:id="0"/>
    </w:p>
    <w:p w:rsidR="003C4CBD" w:rsidRPr="00581DAA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81DAA">
        <w:rPr>
          <w:rFonts w:ascii="Times New Roman" w:hAnsi="Times New Roman"/>
          <w:sz w:val="28"/>
          <w:szCs w:val="28"/>
        </w:rPr>
        <w:lastRenderedPageBreak/>
        <w:t>II место и звание «Лауреата»;</w:t>
      </w:r>
    </w:p>
    <w:p w:rsidR="003C4CBD" w:rsidRPr="00581DAA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81DAA">
        <w:rPr>
          <w:rFonts w:ascii="Times New Roman" w:hAnsi="Times New Roman"/>
          <w:sz w:val="28"/>
          <w:szCs w:val="28"/>
        </w:rPr>
        <w:t>III место и звание «Лауреата»;</w:t>
      </w:r>
    </w:p>
    <w:p w:rsidR="003C4CBD" w:rsidRPr="00581DAA" w:rsidRDefault="003C4CBD" w:rsidP="00581DAA">
      <w:pPr>
        <w:pStyle w:val="a3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81DAA">
        <w:rPr>
          <w:rFonts w:ascii="Times New Roman" w:hAnsi="Times New Roman"/>
          <w:sz w:val="28"/>
          <w:szCs w:val="28"/>
        </w:rPr>
        <w:t>Диплом и звание «Дипломанта»;</w:t>
      </w:r>
    </w:p>
    <w:p w:rsidR="003C4CBD" w:rsidRPr="00D87D9F" w:rsidRDefault="003C4CBD" w:rsidP="003C4CB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D87D9F">
        <w:rPr>
          <w:rFonts w:ascii="Times New Roman" w:hAnsi="Times New Roman" w:cs="Times New Roman"/>
          <w:sz w:val="28"/>
        </w:rPr>
        <w:t>Участники, не занявшие призовые места, награждаются благодарственными письмами за участие.</w:t>
      </w:r>
    </w:p>
    <w:p w:rsidR="003C4CBD" w:rsidRDefault="003C4CBD" w:rsidP="003C4CB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7D9F">
        <w:rPr>
          <w:rFonts w:ascii="Times New Roman" w:hAnsi="Times New Roman" w:cs="Times New Roman"/>
          <w:sz w:val="28"/>
        </w:rPr>
        <w:t xml:space="preserve">Преподаватели, подготовившие участников </w:t>
      </w:r>
      <w:r w:rsidR="00DE06F7">
        <w:rPr>
          <w:rFonts w:ascii="Times New Roman" w:hAnsi="Times New Roman" w:cs="Times New Roman"/>
          <w:sz w:val="28"/>
        </w:rPr>
        <w:t>Конференции</w:t>
      </w:r>
      <w:r w:rsidRPr="00D87D9F">
        <w:rPr>
          <w:rFonts w:ascii="Times New Roman" w:hAnsi="Times New Roman" w:cs="Times New Roman"/>
          <w:sz w:val="28"/>
        </w:rPr>
        <w:t>, награждаются благодарственными письмами.</w:t>
      </w:r>
    </w:p>
    <w:p w:rsidR="00DE06F7" w:rsidRPr="00D87D9F" w:rsidRDefault="00DE06F7" w:rsidP="003C4CB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Иллюстраторы награждаются благодарственными письмами.</w:t>
      </w:r>
    </w:p>
    <w:p w:rsidR="003C4CBD" w:rsidRDefault="003C4CBD" w:rsidP="003C4CB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7D9F">
        <w:rPr>
          <w:rFonts w:ascii="Times New Roman" w:hAnsi="Times New Roman" w:cs="Times New Roman"/>
          <w:sz w:val="28"/>
        </w:rPr>
        <w:t xml:space="preserve">Результаты </w:t>
      </w:r>
      <w:r w:rsidR="00DE06F7">
        <w:rPr>
          <w:rFonts w:ascii="Times New Roman" w:hAnsi="Times New Roman" w:cs="Times New Roman"/>
          <w:sz w:val="28"/>
        </w:rPr>
        <w:t>Конференции</w:t>
      </w:r>
      <w:r w:rsidRPr="00D87D9F">
        <w:rPr>
          <w:rFonts w:ascii="Times New Roman" w:hAnsi="Times New Roman" w:cs="Times New Roman"/>
          <w:sz w:val="28"/>
        </w:rPr>
        <w:t xml:space="preserve"> сообщаются </w:t>
      </w:r>
      <w:r>
        <w:rPr>
          <w:rFonts w:ascii="Times New Roman" w:hAnsi="Times New Roman" w:cs="Times New Roman"/>
          <w:sz w:val="28"/>
        </w:rPr>
        <w:t>У</w:t>
      </w:r>
      <w:r w:rsidRPr="00D87D9F">
        <w:rPr>
          <w:rFonts w:ascii="Times New Roman" w:hAnsi="Times New Roman" w:cs="Times New Roman"/>
          <w:sz w:val="28"/>
        </w:rPr>
        <w:t xml:space="preserve">частникам </w:t>
      </w:r>
      <w:r>
        <w:rPr>
          <w:rFonts w:ascii="Times New Roman" w:hAnsi="Times New Roman" w:cs="Times New Roman"/>
          <w:sz w:val="28"/>
        </w:rPr>
        <w:t xml:space="preserve">в день проведения </w:t>
      </w:r>
      <w:r w:rsidR="00DE06F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D87D9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 </w:t>
      </w:r>
      <w:r w:rsidR="00DE06F7">
        <w:rPr>
          <w:rFonts w:ascii="Times New Roman" w:hAnsi="Times New Roman" w:cs="Times New Roman"/>
          <w:sz w:val="28"/>
        </w:rPr>
        <w:t>окончании</w:t>
      </w:r>
      <w:r>
        <w:rPr>
          <w:rFonts w:ascii="Times New Roman" w:hAnsi="Times New Roman" w:cs="Times New Roman"/>
          <w:sz w:val="28"/>
        </w:rPr>
        <w:t xml:space="preserve"> обсуждения жюри.</w:t>
      </w:r>
    </w:p>
    <w:p w:rsidR="000B46FD" w:rsidRPr="009244EB" w:rsidRDefault="003C4CBD" w:rsidP="000B46F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</w:rPr>
        <w:br w:type="page"/>
      </w:r>
      <w:r w:rsidR="000B46FD" w:rsidRPr="009244EB">
        <w:rPr>
          <w:rFonts w:ascii="Times New Roman" w:hAnsi="Times New Roman"/>
          <w:i/>
          <w:sz w:val="28"/>
          <w:szCs w:val="24"/>
        </w:rPr>
        <w:lastRenderedPageBreak/>
        <w:t>Приложение 1</w:t>
      </w:r>
    </w:p>
    <w:p w:rsidR="000B46FD" w:rsidRPr="009244EB" w:rsidRDefault="000B46FD" w:rsidP="000B46F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9244EB">
        <w:rPr>
          <w:rFonts w:ascii="Times New Roman" w:hAnsi="Times New Roman"/>
          <w:i/>
          <w:sz w:val="28"/>
          <w:szCs w:val="24"/>
        </w:rPr>
        <w:t xml:space="preserve">к Положению о </w:t>
      </w:r>
      <w:r w:rsidR="007859DD">
        <w:rPr>
          <w:rFonts w:ascii="Times New Roman" w:hAnsi="Times New Roman"/>
          <w:i/>
          <w:sz w:val="28"/>
          <w:szCs w:val="24"/>
        </w:rPr>
        <w:t>городской музыкально-теоретической конференции</w:t>
      </w:r>
    </w:p>
    <w:p w:rsidR="000B46FD" w:rsidRPr="009244EB" w:rsidRDefault="000B46FD" w:rsidP="000B46F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9244EB">
        <w:rPr>
          <w:rFonts w:ascii="Times New Roman" w:hAnsi="Times New Roman"/>
          <w:i/>
          <w:sz w:val="28"/>
          <w:szCs w:val="24"/>
        </w:rPr>
        <w:t>«</w:t>
      </w:r>
      <w:r w:rsidR="007859DD">
        <w:rPr>
          <w:rFonts w:ascii="Times New Roman" w:hAnsi="Times New Roman"/>
          <w:i/>
          <w:sz w:val="28"/>
          <w:szCs w:val="24"/>
        </w:rPr>
        <w:t>Юный музыковед</w:t>
      </w:r>
      <w:r w:rsidRPr="009244EB">
        <w:rPr>
          <w:rFonts w:ascii="Times New Roman" w:hAnsi="Times New Roman"/>
          <w:i/>
          <w:sz w:val="28"/>
          <w:szCs w:val="24"/>
        </w:rPr>
        <w:t>»</w:t>
      </w:r>
    </w:p>
    <w:p w:rsidR="000B46FD" w:rsidRDefault="000B46FD" w:rsidP="000B46F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B46FD" w:rsidRPr="00A22F34" w:rsidRDefault="000B46FD" w:rsidP="000B46F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B46FD" w:rsidRPr="00D166FA" w:rsidRDefault="000B46FD" w:rsidP="000B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0B46FD" w:rsidRDefault="000B46FD" w:rsidP="000B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859DD">
        <w:rPr>
          <w:rFonts w:ascii="Times New Roman" w:hAnsi="Times New Roman" w:cs="Times New Roman"/>
          <w:b/>
          <w:sz w:val="28"/>
          <w:szCs w:val="28"/>
        </w:rPr>
        <w:t>городской музыкально-теоретической конференции</w:t>
      </w:r>
    </w:p>
    <w:p w:rsidR="000B46FD" w:rsidRDefault="000B46FD" w:rsidP="000B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9DD">
        <w:rPr>
          <w:rFonts w:ascii="Times New Roman" w:hAnsi="Times New Roman" w:cs="Times New Roman"/>
          <w:b/>
          <w:sz w:val="28"/>
          <w:szCs w:val="28"/>
        </w:rPr>
        <w:t>Юный музыковед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6FD" w:rsidRDefault="000B46FD" w:rsidP="000B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before="100" w:beforeAutospacing="1" w:after="100" w:afterAutospacing="1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Полное наименование образовательного учреждения (адрес, телефон, электронная почта)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2F1BE1" w:rsidRDefault="000B46FD" w:rsidP="00C512B1">
            <w:pPr>
              <w:jc w:val="both"/>
              <w:rPr>
                <w:sz w:val="28"/>
                <w:szCs w:val="28"/>
              </w:rPr>
            </w:pPr>
            <w:r w:rsidRPr="002F1BE1">
              <w:rPr>
                <w:sz w:val="28"/>
                <w:szCs w:val="28"/>
              </w:rPr>
              <w:t>2. Фамилия и имя участника</w:t>
            </w:r>
            <w:r>
              <w:rPr>
                <w:sz w:val="28"/>
                <w:szCs w:val="28"/>
              </w:rPr>
              <w:t xml:space="preserve"> / участников ансамбля полностью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Класс, возраст, дата рождения,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Инструмент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ФИО </w:t>
            </w:r>
            <w:r w:rsidRPr="009B5B74">
              <w:rPr>
                <w:sz w:val="28"/>
                <w:szCs w:val="28"/>
              </w:rPr>
              <w:t>преподавателя (полностью)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ФИО концертмейстера полностью</w:t>
            </w:r>
            <w:r w:rsidRPr="001B0CA1">
              <w:rPr>
                <w:sz w:val="28"/>
                <w:szCs w:val="28"/>
              </w:rPr>
              <w:t xml:space="preserve"> / если необходимо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5B74">
              <w:rPr>
                <w:sz w:val="28"/>
                <w:szCs w:val="28"/>
              </w:rPr>
              <w:t>.</w:t>
            </w:r>
            <w:r w:rsidRPr="009B5B74">
              <w:rPr>
                <w:b/>
                <w:sz w:val="28"/>
                <w:szCs w:val="28"/>
              </w:rPr>
              <w:t xml:space="preserve"> </w:t>
            </w:r>
            <w:r w:rsidRPr="009B5B74">
              <w:rPr>
                <w:sz w:val="28"/>
                <w:szCs w:val="28"/>
              </w:rPr>
              <w:t>Программа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0B46FD" w:rsidTr="00C512B1"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B46FD" w:rsidRPr="009B5B74" w:rsidRDefault="000B46FD" w:rsidP="00C512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Хронометраж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B46FD" w:rsidRDefault="000B46FD" w:rsidP="00C512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7859DD" w:rsidRDefault="007859DD" w:rsidP="000B46F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859DD" w:rsidRDefault="007859D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9A52DB" w:rsidRPr="009244EB" w:rsidRDefault="009A52DB" w:rsidP="009A52D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lastRenderedPageBreak/>
        <w:t>Приложение 2</w:t>
      </w:r>
    </w:p>
    <w:p w:rsidR="009A52DB" w:rsidRPr="009244EB" w:rsidRDefault="009A52DB" w:rsidP="009A52D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9244EB">
        <w:rPr>
          <w:rFonts w:ascii="Times New Roman" w:hAnsi="Times New Roman"/>
          <w:i/>
          <w:sz w:val="28"/>
          <w:szCs w:val="24"/>
        </w:rPr>
        <w:t xml:space="preserve">к Положению о </w:t>
      </w:r>
      <w:r>
        <w:rPr>
          <w:rFonts w:ascii="Times New Roman" w:hAnsi="Times New Roman"/>
          <w:i/>
          <w:sz w:val="28"/>
          <w:szCs w:val="24"/>
        </w:rPr>
        <w:t>городской музыкально-теоретической конференции</w:t>
      </w:r>
    </w:p>
    <w:p w:rsidR="009A52DB" w:rsidRPr="009244EB" w:rsidRDefault="009A52DB" w:rsidP="009A52D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9244EB">
        <w:rPr>
          <w:rFonts w:ascii="Times New Roman" w:hAnsi="Times New Roman"/>
          <w:i/>
          <w:sz w:val="28"/>
          <w:szCs w:val="24"/>
        </w:rPr>
        <w:t>«</w:t>
      </w:r>
      <w:r>
        <w:rPr>
          <w:rFonts w:ascii="Times New Roman" w:hAnsi="Times New Roman"/>
          <w:i/>
          <w:sz w:val="28"/>
          <w:szCs w:val="24"/>
        </w:rPr>
        <w:t>Юный музыковед</w:t>
      </w:r>
      <w:r w:rsidRPr="009244EB">
        <w:rPr>
          <w:rFonts w:ascii="Times New Roman" w:hAnsi="Times New Roman"/>
          <w:i/>
          <w:sz w:val="28"/>
          <w:szCs w:val="24"/>
        </w:rPr>
        <w:t>»</w:t>
      </w:r>
    </w:p>
    <w:p w:rsidR="009A52DB" w:rsidRDefault="009A52DB" w:rsidP="009A5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2DB" w:rsidRDefault="009A52DB" w:rsidP="00D23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336">
        <w:rPr>
          <w:rFonts w:ascii="Times New Roman" w:hAnsi="Times New Roman"/>
          <w:b/>
          <w:sz w:val="28"/>
          <w:szCs w:val="28"/>
        </w:rPr>
        <w:t>Требования к</w:t>
      </w:r>
      <w:r w:rsidR="00D23336" w:rsidRPr="00D23336">
        <w:rPr>
          <w:rFonts w:ascii="Times New Roman" w:hAnsi="Times New Roman"/>
          <w:b/>
          <w:sz w:val="28"/>
          <w:szCs w:val="28"/>
        </w:rPr>
        <w:t xml:space="preserve"> оформлению реферата и презентации</w:t>
      </w:r>
    </w:p>
    <w:p w:rsidR="00D23336" w:rsidRPr="00D23336" w:rsidRDefault="00D23336" w:rsidP="00D23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7"/>
        <w:gridCol w:w="7444"/>
      </w:tblGrid>
      <w:tr w:rsidR="00D23336" w:rsidTr="00A520EB">
        <w:tc>
          <w:tcPr>
            <w:tcW w:w="9571" w:type="dxa"/>
            <w:gridSpan w:val="2"/>
          </w:tcPr>
          <w:p w:rsidR="00D23336" w:rsidRPr="00D23336" w:rsidRDefault="00D23336" w:rsidP="00D23336">
            <w:pPr>
              <w:jc w:val="center"/>
              <w:rPr>
                <w:b/>
                <w:sz w:val="18"/>
                <w:szCs w:val="28"/>
              </w:rPr>
            </w:pPr>
            <w:r w:rsidRPr="00D23336">
              <w:rPr>
                <w:b/>
                <w:sz w:val="28"/>
                <w:szCs w:val="28"/>
              </w:rPr>
              <w:t>Реферат</w:t>
            </w:r>
          </w:p>
        </w:tc>
      </w:tr>
      <w:tr w:rsidR="00D23336" w:rsidTr="00A228BC">
        <w:tc>
          <w:tcPr>
            <w:tcW w:w="9571" w:type="dxa"/>
            <w:gridSpan w:val="2"/>
          </w:tcPr>
          <w:p w:rsidR="00F72D8B" w:rsidRDefault="00D23336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  <w:r w:rsidR="00F72D8B">
              <w:rPr>
                <w:sz w:val="28"/>
                <w:szCs w:val="28"/>
              </w:rPr>
              <w:t xml:space="preserve"> </w:t>
            </w:r>
            <w:r w:rsidR="00F72D8B">
              <w:rPr>
                <w:sz w:val="28"/>
                <w:szCs w:val="28"/>
              </w:rPr>
              <w:t>содержать</w:t>
            </w:r>
            <w:r w:rsidR="00F72D8B" w:rsidRPr="00212C8B">
              <w:rPr>
                <w:sz w:val="28"/>
                <w:szCs w:val="28"/>
              </w:rPr>
              <w:t xml:space="preserve"> название презентации, </w:t>
            </w:r>
            <w:r w:rsidR="00F72D8B">
              <w:rPr>
                <w:sz w:val="28"/>
                <w:szCs w:val="28"/>
              </w:rPr>
              <w:t xml:space="preserve">фамилию и имя </w:t>
            </w:r>
            <w:r w:rsidR="00F72D8B" w:rsidRPr="00212C8B">
              <w:rPr>
                <w:sz w:val="28"/>
                <w:szCs w:val="28"/>
              </w:rPr>
              <w:t>ее автора, контактную ин</w:t>
            </w:r>
            <w:r w:rsidR="00F72D8B">
              <w:rPr>
                <w:sz w:val="28"/>
                <w:szCs w:val="28"/>
              </w:rPr>
              <w:t xml:space="preserve">формацию автора (класс, школа), </w:t>
            </w:r>
            <w:r w:rsidR="00F72D8B" w:rsidRPr="00212C8B">
              <w:rPr>
                <w:sz w:val="28"/>
                <w:szCs w:val="28"/>
              </w:rPr>
              <w:t>Ф.И.О. преподавателя</w:t>
            </w:r>
            <w:r w:rsidR="00F72D8B">
              <w:rPr>
                <w:sz w:val="28"/>
                <w:szCs w:val="28"/>
              </w:rPr>
              <w:t>;</w:t>
            </w:r>
          </w:p>
          <w:p w:rsid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</w:t>
            </w:r>
            <w:r w:rsidR="00B415B9">
              <w:rPr>
                <w:sz w:val="28"/>
                <w:szCs w:val="28"/>
              </w:rPr>
              <w:t>;</w:t>
            </w:r>
          </w:p>
          <w:p w:rsidR="00F72D8B" w:rsidRDefault="00D23336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Введение</w:t>
            </w:r>
            <w:r w:rsidR="00B415B9">
              <w:rPr>
                <w:sz w:val="28"/>
                <w:szCs w:val="28"/>
              </w:rPr>
              <w:t>;</w:t>
            </w:r>
          </w:p>
          <w:p w:rsidR="00F72D8B" w:rsidRDefault="00D23336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Основная часть</w:t>
            </w:r>
            <w:r w:rsidR="00B415B9">
              <w:rPr>
                <w:sz w:val="28"/>
                <w:szCs w:val="28"/>
              </w:rPr>
              <w:t>;</w:t>
            </w:r>
          </w:p>
          <w:p w:rsidR="00F72D8B" w:rsidRDefault="00D23336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Заключение</w:t>
            </w:r>
            <w:r w:rsidR="00B415B9">
              <w:rPr>
                <w:sz w:val="28"/>
                <w:szCs w:val="28"/>
              </w:rPr>
              <w:t>;</w:t>
            </w:r>
          </w:p>
          <w:p w:rsidR="00D23336" w:rsidRPr="00F72D8B" w:rsidRDefault="00D23336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Список использованных источников информации</w:t>
            </w:r>
            <w:r w:rsidR="00B415B9">
              <w:rPr>
                <w:sz w:val="28"/>
                <w:szCs w:val="28"/>
              </w:rPr>
              <w:t>.</w:t>
            </w:r>
          </w:p>
          <w:p w:rsidR="00D23336" w:rsidRPr="00D23336" w:rsidRDefault="00D23336" w:rsidP="00D23336">
            <w:pPr>
              <w:jc w:val="both"/>
              <w:rPr>
                <w:sz w:val="18"/>
                <w:szCs w:val="28"/>
              </w:rPr>
            </w:pPr>
          </w:p>
        </w:tc>
      </w:tr>
      <w:tr w:rsidR="00D23336" w:rsidTr="00835B68">
        <w:tc>
          <w:tcPr>
            <w:tcW w:w="9571" w:type="dxa"/>
            <w:gridSpan w:val="2"/>
          </w:tcPr>
          <w:p w:rsidR="00D23336" w:rsidRPr="00D23336" w:rsidRDefault="00D23336" w:rsidP="00D23336">
            <w:pPr>
              <w:jc w:val="center"/>
              <w:rPr>
                <w:b/>
                <w:sz w:val="28"/>
                <w:szCs w:val="28"/>
              </w:rPr>
            </w:pPr>
            <w:r w:rsidRPr="00D23336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D23336" w:rsidTr="00581DAA">
        <w:trPr>
          <w:trHeight w:val="2727"/>
        </w:trPr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План презентации</w:t>
            </w:r>
          </w:p>
        </w:tc>
        <w:tc>
          <w:tcPr>
            <w:tcW w:w="7444" w:type="dxa"/>
          </w:tcPr>
          <w:p w:rsidR="00F72D8B" w:rsidRPr="00F72D8B" w:rsidRDefault="0073577A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 w:rsidRPr="00F72D8B">
              <w:rPr>
                <w:sz w:val="28"/>
              </w:rPr>
              <w:t xml:space="preserve">титульный слайд (соответствует титульному листу </w:t>
            </w:r>
            <w:r w:rsidR="00F72D8B">
              <w:rPr>
                <w:sz w:val="28"/>
              </w:rPr>
              <w:t>реферата);</w:t>
            </w:r>
          </w:p>
          <w:p w:rsidR="00F72D8B" w:rsidRP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цель и задачи работы;</w:t>
            </w:r>
          </w:p>
          <w:p w:rsidR="00F72D8B" w:rsidRP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общая часть;</w:t>
            </w:r>
          </w:p>
          <w:p w:rsidR="00F72D8B" w:rsidRP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основная часть;</w:t>
            </w:r>
          </w:p>
          <w:p w:rsidR="00F72D8B" w:rsidRP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выводы;</w:t>
            </w:r>
          </w:p>
          <w:p w:rsidR="00F72D8B" w:rsidRPr="00F72D8B" w:rsidRDefault="00F72D8B" w:rsidP="00D23336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 xml:space="preserve">информация об </w:t>
            </w:r>
            <w:r>
              <w:rPr>
                <w:sz w:val="28"/>
                <w:szCs w:val="28"/>
              </w:rPr>
              <w:t>основных использованных источниках (</w:t>
            </w:r>
            <w:r>
              <w:rPr>
                <w:sz w:val="28"/>
                <w:szCs w:val="28"/>
              </w:rPr>
              <w:t>литература, аудиозаписи),</w:t>
            </w:r>
            <w:r w:rsidR="00581DAA">
              <w:rPr>
                <w:sz w:val="28"/>
                <w:szCs w:val="28"/>
              </w:rPr>
              <w:t xml:space="preserve"> а также о привлеченных иллюстра</w:t>
            </w:r>
            <w:r>
              <w:rPr>
                <w:sz w:val="28"/>
                <w:szCs w:val="28"/>
              </w:rPr>
              <w:t>торах;</w:t>
            </w:r>
          </w:p>
          <w:p w:rsidR="00D23336" w:rsidRPr="00F72D8B" w:rsidRDefault="00F72D8B" w:rsidP="00F72D8B">
            <w:pPr>
              <w:pStyle w:val="ad"/>
              <w:numPr>
                <w:ilvl w:val="0"/>
                <w:numId w:val="26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благодарность аудитории за внимание.</w:t>
            </w:r>
          </w:p>
        </w:tc>
      </w:tr>
      <w:tr w:rsidR="00F72D8B" w:rsidTr="00581DAA">
        <w:trPr>
          <w:trHeight w:val="3284"/>
        </w:trPr>
        <w:tc>
          <w:tcPr>
            <w:tcW w:w="2127" w:type="dxa"/>
            <w:vAlign w:val="center"/>
          </w:tcPr>
          <w:p w:rsidR="00F72D8B" w:rsidRPr="00B415B9" w:rsidRDefault="00F72D8B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Общие рекомендации</w:t>
            </w:r>
          </w:p>
        </w:tc>
        <w:tc>
          <w:tcPr>
            <w:tcW w:w="7444" w:type="dxa"/>
          </w:tcPr>
          <w:p w:rsidR="00F72D8B" w:rsidRPr="0073577A" w:rsidRDefault="00F72D8B" w:rsidP="00F72D8B">
            <w:pPr>
              <w:pStyle w:val="ad"/>
              <w:numPr>
                <w:ilvl w:val="0"/>
                <w:numId w:val="26"/>
              </w:numPr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 xml:space="preserve">назначение </w:t>
            </w:r>
            <w:r w:rsidRPr="0073577A">
              <w:rPr>
                <w:rStyle w:val="a9"/>
                <w:i w:val="0"/>
                <w:iCs w:val="0"/>
                <w:sz w:val="28"/>
                <w:szCs w:val="28"/>
              </w:rPr>
              <w:t xml:space="preserve">заголовков раздела – </w:t>
            </w:r>
            <w:r w:rsidRPr="0073577A">
              <w:rPr>
                <w:sz w:val="28"/>
                <w:szCs w:val="28"/>
              </w:rPr>
              <w:t>однозначное информирование аудитории о содержании слайда. В заголовке нужн</w:t>
            </w:r>
            <w:r>
              <w:rPr>
                <w:sz w:val="28"/>
                <w:szCs w:val="28"/>
              </w:rPr>
              <w:t>о указать основную мысль слайда;</w:t>
            </w:r>
          </w:p>
          <w:p w:rsidR="00F72D8B" w:rsidRDefault="00F72D8B" w:rsidP="00F72D8B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слайды должны быть содержательными, но не перегруженными:</w:t>
            </w:r>
            <w:r>
              <w:rPr>
                <w:sz w:val="28"/>
                <w:szCs w:val="28"/>
              </w:rPr>
              <w:t xml:space="preserve"> главное придерживаться концепции «тезис – аргументы – вывод»;</w:t>
            </w:r>
          </w:p>
          <w:p w:rsidR="00F72D8B" w:rsidRDefault="00F72D8B" w:rsidP="00F72D8B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слайда не должно отвлекать внимание аудитории от содержания реферата;</w:t>
            </w:r>
          </w:p>
          <w:p w:rsidR="00F72D8B" w:rsidRPr="00F72D8B" w:rsidRDefault="00F72D8B" w:rsidP="00F72D8B">
            <w:pPr>
              <w:pStyle w:val="ad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завершать презентацию необходимо кратким резюме, содержащим основную информацию, прозвучавшую в докладе.</w:t>
            </w:r>
          </w:p>
        </w:tc>
      </w:tr>
      <w:tr w:rsidR="00D23336" w:rsidTr="00581DAA"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Стиль</w:t>
            </w:r>
          </w:p>
        </w:tc>
        <w:tc>
          <w:tcPr>
            <w:tcW w:w="7444" w:type="dxa"/>
          </w:tcPr>
          <w:p w:rsidR="00D23336" w:rsidRDefault="00F72D8B" w:rsidP="00F72D8B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 придерживаться </w:t>
            </w:r>
            <w:r w:rsidR="00D23336" w:rsidRPr="00F72D8B"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ого</w:t>
            </w:r>
            <w:r w:rsidR="00D23336" w:rsidRPr="00F72D8B">
              <w:rPr>
                <w:sz w:val="28"/>
                <w:szCs w:val="28"/>
              </w:rPr>
              <w:t xml:space="preserve"> стил</w:t>
            </w:r>
            <w:r>
              <w:rPr>
                <w:sz w:val="28"/>
                <w:szCs w:val="28"/>
              </w:rPr>
              <w:t>я</w:t>
            </w:r>
            <w:r w:rsidR="00D23336" w:rsidRPr="00F72D8B">
              <w:rPr>
                <w:sz w:val="28"/>
                <w:szCs w:val="28"/>
              </w:rPr>
              <w:t xml:space="preserve"> оформления</w:t>
            </w:r>
            <w:r>
              <w:rPr>
                <w:sz w:val="28"/>
                <w:szCs w:val="28"/>
              </w:rPr>
              <w:t xml:space="preserve"> презентации;</w:t>
            </w:r>
          </w:p>
          <w:p w:rsidR="00F72D8B" w:rsidRDefault="00F72D8B" w:rsidP="00D23336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должен быть простым и лаконичным;</w:t>
            </w:r>
          </w:p>
          <w:p w:rsidR="00D23336" w:rsidRPr="00F72D8B" w:rsidRDefault="00D23336" w:rsidP="00D23336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  (текст, рисунок)</w:t>
            </w:r>
            <w:r w:rsidR="00F72D8B">
              <w:rPr>
                <w:sz w:val="28"/>
                <w:szCs w:val="28"/>
              </w:rPr>
              <w:t>.</w:t>
            </w:r>
          </w:p>
        </w:tc>
      </w:tr>
      <w:tr w:rsidR="00D23336" w:rsidTr="00581DAA"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lastRenderedPageBreak/>
              <w:t>Использование цвета</w:t>
            </w:r>
          </w:p>
        </w:tc>
        <w:tc>
          <w:tcPr>
            <w:tcW w:w="7444" w:type="dxa"/>
          </w:tcPr>
          <w:p w:rsidR="00F72D8B" w:rsidRDefault="00D23336" w:rsidP="00D23336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F72D8B">
              <w:rPr>
                <w:sz w:val="28"/>
                <w:szCs w:val="28"/>
              </w:rPr>
              <w:t>на одном слайде рекоменду</w:t>
            </w:r>
            <w:r w:rsidR="00F72D8B">
              <w:rPr>
                <w:sz w:val="28"/>
                <w:szCs w:val="28"/>
              </w:rPr>
              <w:t xml:space="preserve">ется использовать не более трех </w:t>
            </w:r>
            <w:r w:rsidRPr="00F72D8B">
              <w:rPr>
                <w:sz w:val="28"/>
                <w:szCs w:val="28"/>
              </w:rPr>
              <w:t>цветов: один для фона, один для заголовков, один для текста</w:t>
            </w:r>
            <w:r w:rsidR="00F72D8B">
              <w:rPr>
                <w:sz w:val="28"/>
                <w:szCs w:val="28"/>
              </w:rPr>
              <w:t>;</w:t>
            </w:r>
          </w:p>
          <w:p w:rsidR="00F72D8B" w:rsidRPr="00F72D8B" w:rsidRDefault="00F72D8B" w:rsidP="00B415B9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 учитывать сочетаемость цветов фона и текста, </w:t>
            </w:r>
            <w:r w:rsidR="00B415B9">
              <w:rPr>
                <w:sz w:val="28"/>
                <w:szCs w:val="28"/>
              </w:rPr>
              <w:t>использовать в меру контрастные цвета (белый текст на черном фоне читается плохо).</w:t>
            </w:r>
          </w:p>
        </w:tc>
      </w:tr>
      <w:tr w:rsidR="00D23336" w:rsidTr="00581DAA"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Анимационные эффекты</w:t>
            </w:r>
          </w:p>
        </w:tc>
        <w:tc>
          <w:tcPr>
            <w:tcW w:w="7444" w:type="dxa"/>
          </w:tcPr>
          <w:p w:rsidR="00D23336" w:rsidRPr="00B415B9" w:rsidRDefault="00B415B9" w:rsidP="00B415B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использовать</w:t>
            </w:r>
            <w:r w:rsidR="00D23336" w:rsidRPr="00B415B9">
              <w:rPr>
                <w:sz w:val="28"/>
                <w:szCs w:val="28"/>
              </w:rPr>
              <w:t xml:space="preserve"> возможности компьютерной анимации для представления информации на слайде</w:t>
            </w:r>
            <w:r>
              <w:rPr>
                <w:sz w:val="28"/>
                <w:szCs w:val="28"/>
              </w:rPr>
              <w:t>, но не злоупотреблять ими.</w:t>
            </w:r>
          </w:p>
        </w:tc>
      </w:tr>
      <w:tr w:rsidR="00D23336" w:rsidTr="00581DAA"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Шрифты</w:t>
            </w:r>
          </w:p>
        </w:tc>
        <w:tc>
          <w:tcPr>
            <w:tcW w:w="7444" w:type="dxa"/>
          </w:tcPr>
          <w:p w:rsidR="00B415B9" w:rsidRPr="00B415B9" w:rsidRDefault="00B415B9" w:rsidP="00B415B9">
            <w:pPr>
              <w:pStyle w:val="a3"/>
              <w:numPr>
                <w:ilvl w:val="0"/>
                <w:numId w:val="29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д</w:t>
            </w:r>
            <w:r w:rsidRPr="00B415B9">
              <w:rPr>
                <w:sz w:val="28"/>
              </w:rPr>
              <w:t>ля оформления презентации следует использовать стандартные, широко распространенные шрифты, такие как Arial, Tahoma, Verdana, Times New Roman, Calibri и др.</w:t>
            </w:r>
            <w:r>
              <w:rPr>
                <w:sz w:val="28"/>
              </w:rPr>
              <w:t>;</w:t>
            </w:r>
          </w:p>
          <w:p w:rsidR="00B415B9" w:rsidRPr="00B415B9" w:rsidRDefault="00B415B9" w:rsidP="00B415B9">
            <w:pPr>
              <w:pStyle w:val="a3"/>
              <w:numPr>
                <w:ilvl w:val="0"/>
                <w:numId w:val="29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>кегль</w:t>
            </w:r>
            <w:r w:rsidRPr="00B415B9">
              <w:rPr>
                <w:sz w:val="28"/>
              </w:rPr>
              <w:t xml:space="preserve"> шрифта для и</w:t>
            </w:r>
            <w:r>
              <w:rPr>
                <w:sz w:val="28"/>
              </w:rPr>
              <w:t>нформационного текста – 18-22 пункта.</w:t>
            </w:r>
            <w:r w:rsidRPr="00B415B9">
              <w:rPr>
                <w:sz w:val="28"/>
              </w:rPr>
              <w:t xml:space="preserve"> Шрифт менее 16 пунктов плохо читается при проекции на экран, но и чрезмерно крупный размер шрифта зат</w:t>
            </w:r>
            <w:r>
              <w:rPr>
                <w:sz w:val="28"/>
              </w:rPr>
              <w:t>рудняет процесс беглого чтения;</w:t>
            </w:r>
          </w:p>
          <w:p w:rsidR="00B415B9" w:rsidRPr="00B415B9" w:rsidRDefault="00B415B9" w:rsidP="00B415B9">
            <w:pPr>
              <w:pStyle w:val="a3"/>
              <w:numPr>
                <w:ilvl w:val="0"/>
                <w:numId w:val="29"/>
              </w:numPr>
              <w:jc w:val="both"/>
              <w:rPr>
                <w:sz w:val="40"/>
                <w:szCs w:val="28"/>
              </w:rPr>
            </w:pPr>
            <w:r>
              <w:rPr>
                <w:sz w:val="28"/>
              </w:rPr>
              <w:t xml:space="preserve">жирный шрифт, курсив, </w:t>
            </w:r>
            <w:r w:rsidRPr="00B415B9">
              <w:rPr>
                <w:sz w:val="28"/>
              </w:rPr>
              <w:t>прописные буквы</w:t>
            </w:r>
            <w:r>
              <w:rPr>
                <w:sz w:val="28"/>
              </w:rPr>
              <w:t>, подчеркивание</w:t>
            </w:r>
            <w:r w:rsidRPr="00B415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следует </w:t>
            </w:r>
            <w:r w:rsidRPr="00B415B9">
              <w:rPr>
                <w:sz w:val="28"/>
              </w:rPr>
              <w:t>и</w:t>
            </w:r>
            <w:r>
              <w:rPr>
                <w:sz w:val="28"/>
              </w:rPr>
              <w:t>спользовать только для выделения информации;</w:t>
            </w:r>
          </w:p>
          <w:p w:rsidR="00D23336" w:rsidRPr="00B415B9" w:rsidRDefault="00D23336" w:rsidP="00B415B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B415B9">
              <w:rPr>
                <w:sz w:val="28"/>
                <w:szCs w:val="28"/>
              </w:rPr>
              <w:t>н</w:t>
            </w:r>
            <w:r w:rsidR="00B415B9">
              <w:rPr>
                <w:sz w:val="28"/>
                <w:szCs w:val="28"/>
              </w:rPr>
              <w:t>е стоит</w:t>
            </w:r>
            <w:r w:rsidRPr="00B415B9">
              <w:rPr>
                <w:sz w:val="28"/>
                <w:szCs w:val="28"/>
              </w:rPr>
              <w:t xml:space="preserve"> смешивать различные типы шрифтов в одной презентации</w:t>
            </w:r>
            <w:r w:rsidR="00B415B9">
              <w:rPr>
                <w:sz w:val="28"/>
                <w:szCs w:val="28"/>
              </w:rPr>
              <w:t>.</w:t>
            </w:r>
          </w:p>
        </w:tc>
      </w:tr>
      <w:tr w:rsidR="00D23336" w:rsidTr="00581DAA">
        <w:tc>
          <w:tcPr>
            <w:tcW w:w="2127" w:type="dxa"/>
            <w:vAlign w:val="center"/>
          </w:tcPr>
          <w:p w:rsidR="00D23336" w:rsidRPr="00B415B9" w:rsidRDefault="00D23336" w:rsidP="00B415B9">
            <w:pPr>
              <w:jc w:val="center"/>
              <w:rPr>
                <w:b/>
                <w:i/>
                <w:sz w:val="28"/>
                <w:szCs w:val="28"/>
              </w:rPr>
            </w:pPr>
            <w:r w:rsidRPr="00B415B9">
              <w:rPr>
                <w:b/>
                <w:i/>
                <w:sz w:val="28"/>
                <w:szCs w:val="28"/>
              </w:rPr>
              <w:t>Объем информации</w:t>
            </w:r>
          </w:p>
        </w:tc>
        <w:tc>
          <w:tcPr>
            <w:tcW w:w="7444" w:type="dxa"/>
          </w:tcPr>
          <w:p w:rsidR="00581DAA" w:rsidRDefault="00581DAA" w:rsidP="00581DAA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581DAA">
              <w:rPr>
                <w:sz w:val="28"/>
                <w:szCs w:val="28"/>
              </w:rPr>
              <w:t>презентация должна сост</w:t>
            </w:r>
            <w:r>
              <w:rPr>
                <w:sz w:val="28"/>
                <w:szCs w:val="28"/>
              </w:rPr>
              <w:t>оять не менее чем из 12 слайдов;</w:t>
            </w:r>
          </w:p>
          <w:p w:rsidR="00581DAA" w:rsidRPr="00581DAA" w:rsidRDefault="00581DAA" w:rsidP="00581DAA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12C8B">
              <w:rPr>
                <w:sz w:val="28"/>
                <w:szCs w:val="28"/>
              </w:rPr>
              <w:t>информация на слайде</w:t>
            </w:r>
            <w:r>
              <w:rPr>
                <w:sz w:val="28"/>
                <w:szCs w:val="28"/>
              </w:rPr>
              <w:t xml:space="preserve"> не должна</w:t>
            </w:r>
            <w:r w:rsidRPr="00212C8B">
              <w:rPr>
                <w:sz w:val="28"/>
                <w:szCs w:val="28"/>
              </w:rPr>
              <w:t xml:space="preserve"> дублировать текст докладчика, а дополнять</w:t>
            </w:r>
            <w:r>
              <w:rPr>
                <w:sz w:val="28"/>
                <w:szCs w:val="28"/>
              </w:rPr>
              <w:t>;</w:t>
            </w:r>
          </w:p>
          <w:p w:rsidR="00D23336" w:rsidRDefault="00D23336" w:rsidP="00581DA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581DAA">
              <w:rPr>
                <w:sz w:val="28"/>
                <w:szCs w:val="28"/>
              </w:rPr>
              <w:t>не стоит заполнять один слайд сли</w:t>
            </w:r>
            <w:r w:rsidR="00581DAA">
              <w:rPr>
                <w:sz w:val="28"/>
                <w:szCs w:val="28"/>
              </w:rPr>
              <w:t>шком большим объемом информации;</w:t>
            </w:r>
          </w:p>
          <w:p w:rsidR="00D23336" w:rsidRPr="00581DAA" w:rsidRDefault="00D23336" w:rsidP="00581DA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581DAA">
              <w:rPr>
                <w:sz w:val="28"/>
                <w:szCs w:val="28"/>
              </w:rPr>
              <w:t>общее время</w:t>
            </w:r>
            <w:r w:rsidR="00581DAA">
              <w:rPr>
                <w:sz w:val="28"/>
                <w:szCs w:val="28"/>
              </w:rPr>
              <w:t xml:space="preserve"> реферата и</w:t>
            </w:r>
            <w:r w:rsidRPr="00581DAA">
              <w:rPr>
                <w:sz w:val="28"/>
                <w:szCs w:val="28"/>
              </w:rPr>
              <w:t xml:space="preserve"> презентации вместе с музыка</w:t>
            </w:r>
            <w:r w:rsidR="00581DAA">
              <w:rPr>
                <w:sz w:val="28"/>
                <w:szCs w:val="28"/>
              </w:rPr>
              <w:t xml:space="preserve">льно-иллюстративным материалом </w:t>
            </w:r>
            <w:r w:rsidRPr="00581DAA">
              <w:rPr>
                <w:b/>
                <w:sz w:val="28"/>
                <w:szCs w:val="28"/>
              </w:rPr>
              <w:t>не должно превышать 15 минут</w:t>
            </w:r>
          </w:p>
        </w:tc>
      </w:tr>
    </w:tbl>
    <w:p w:rsidR="00B35827" w:rsidRPr="00966671" w:rsidRDefault="00B35827" w:rsidP="0073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827" w:rsidRPr="00966671" w:rsidSect="000C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A2" w:rsidRDefault="00977FA2" w:rsidP="004D4E5C">
      <w:pPr>
        <w:spacing w:after="0" w:line="240" w:lineRule="auto"/>
      </w:pPr>
      <w:r>
        <w:separator/>
      </w:r>
    </w:p>
  </w:endnote>
  <w:endnote w:type="continuationSeparator" w:id="0">
    <w:p w:rsidR="00977FA2" w:rsidRDefault="00977FA2" w:rsidP="004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A2" w:rsidRDefault="00977FA2" w:rsidP="004D4E5C">
      <w:pPr>
        <w:spacing w:after="0" w:line="240" w:lineRule="auto"/>
      </w:pPr>
      <w:r>
        <w:separator/>
      </w:r>
    </w:p>
  </w:footnote>
  <w:footnote w:type="continuationSeparator" w:id="0">
    <w:p w:rsidR="00977FA2" w:rsidRDefault="00977FA2" w:rsidP="004D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00"/>
    <w:multiLevelType w:val="hybridMultilevel"/>
    <w:tmpl w:val="661CC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040B8"/>
    <w:multiLevelType w:val="hybridMultilevel"/>
    <w:tmpl w:val="12548CD6"/>
    <w:lvl w:ilvl="0" w:tplc="041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053F61F3"/>
    <w:multiLevelType w:val="hybridMultilevel"/>
    <w:tmpl w:val="EF4A7F28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72A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0C78C4"/>
    <w:multiLevelType w:val="hybridMultilevel"/>
    <w:tmpl w:val="8F8203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AE723B"/>
    <w:multiLevelType w:val="hybridMultilevel"/>
    <w:tmpl w:val="8ECC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BF2"/>
    <w:multiLevelType w:val="hybridMultilevel"/>
    <w:tmpl w:val="4DA08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FEA"/>
    <w:multiLevelType w:val="hybridMultilevel"/>
    <w:tmpl w:val="48624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46B"/>
    <w:multiLevelType w:val="multilevel"/>
    <w:tmpl w:val="10561AAE"/>
    <w:lvl w:ilvl="0">
      <w:start w:val="1"/>
      <w:numFmt w:val="decimal"/>
      <w:lvlText w:val="%1."/>
      <w:lvlJc w:val="left"/>
      <w:pPr>
        <w:ind w:left="-633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791" w:hanging="1080"/>
      </w:pPr>
    </w:lvl>
    <w:lvl w:ilvl="5">
      <w:start w:val="1"/>
      <w:numFmt w:val="decimal"/>
      <w:isLgl/>
      <w:lvlText w:val="%1.%2.%3.%4.%5.%6."/>
      <w:lvlJc w:val="left"/>
      <w:pPr>
        <w:ind w:left="2577" w:hanging="1440"/>
      </w:pPr>
    </w:lvl>
    <w:lvl w:ilvl="6">
      <w:start w:val="1"/>
      <w:numFmt w:val="decimal"/>
      <w:isLgl/>
      <w:lvlText w:val="%1.%2.%3.%4.%5.%6.%7."/>
      <w:lvlJc w:val="left"/>
      <w:pPr>
        <w:ind w:left="3363" w:hanging="1800"/>
      </w:p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</w:lvl>
    <w:lvl w:ilvl="8">
      <w:start w:val="1"/>
      <w:numFmt w:val="decimal"/>
      <w:isLgl/>
      <w:lvlText w:val="%1.%2.%3.%4.%5.%6.%7.%8.%9."/>
      <w:lvlJc w:val="left"/>
      <w:pPr>
        <w:ind w:left="4575" w:hanging="2160"/>
      </w:pPr>
    </w:lvl>
  </w:abstractNum>
  <w:abstractNum w:abstractNumId="9" w15:restartNumberingAfterBreak="0">
    <w:nsid w:val="21713498"/>
    <w:multiLevelType w:val="hybridMultilevel"/>
    <w:tmpl w:val="758C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D2F"/>
    <w:multiLevelType w:val="hybridMultilevel"/>
    <w:tmpl w:val="FEEA1762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DD0"/>
    <w:multiLevelType w:val="hybridMultilevel"/>
    <w:tmpl w:val="CA3ABE5E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15F8"/>
    <w:multiLevelType w:val="hybridMultilevel"/>
    <w:tmpl w:val="EA74F5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B00D4"/>
    <w:multiLevelType w:val="hybridMultilevel"/>
    <w:tmpl w:val="9760A3C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B7D708E"/>
    <w:multiLevelType w:val="hybridMultilevel"/>
    <w:tmpl w:val="8D2A17FC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39B9"/>
    <w:multiLevelType w:val="hybridMultilevel"/>
    <w:tmpl w:val="592A269E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09FE"/>
    <w:multiLevelType w:val="hybridMultilevel"/>
    <w:tmpl w:val="99BE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BAE"/>
    <w:multiLevelType w:val="hybridMultilevel"/>
    <w:tmpl w:val="2BC48AB4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5342"/>
    <w:multiLevelType w:val="hybridMultilevel"/>
    <w:tmpl w:val="D236104E"/>
    <w:lvl w:ilvl="0" w:tplc="041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4E5275AC"/>
    <w:multiLevelType w:val="multilevel"/>
    <w:tmpl w:val="10561AAE"/>
    <w:lvl w:ilvl="0">
      <w:start w:val="1"/>
      <w:numFmt w:val="decimal"/>
      <w:lvlText w:val="%1."/>
      <w:lvlJc w:val="left"/>
      <w:pPr>
        <w:ind w:left="-633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791" w:hanging="1080"/>
      </w:pPr>
    </w:lvl>
    <w:lvl w:ilvl="5">
      <w:start w:val="1"/>
      <w:numFmt w:val="decimal"/>
      <w:isLgl/>
      <w:lvlText w:val="%1.%2.%3.%4.%5.%6."/>
      <w:lvlJc w:val="left"/>
      <w:pPr>
        <w:ind w:left="2577" w:hanging="1440"/>
      </w:pPr>
    </w:lvl>
    <w:lvl w:ilvl="6">
      <w:start w:val="1"/>
      <w:numFmt w:val="decimal"/>
      <w:isLgl/>
      <w:lvlText w:val="%1.%2.%3.%4.%5.%6.%7."/>
      <w:lvlJc w:val="left"/>
      <w:pPr>
        <w:ind w:left="3363" w:hanging="1800"/>
      </w:p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</w:lvl>
    <w:lvl w:ilvl="8">
      <w:start w:val="1"/>
      <w:numFmt w:val="decimal"/>
      <w:isLgl/>
      <w:lvlText w:val="%1.%2.%3.%4.%5.%6.%7.%8.%9."/>
      <w:lvlJc w:val="left"/>
      <w:pPr>
        <w:ind w:left="4575" w:hanging="2160"/>
      </w:pPr>
    </w:lvl>
  </w:abstractNum>
  <w:abstractNum w:abstractNumId="20" w15:restartNumberingAfterBreak="0">
    <w:nsid w:val="51C00A75"/>
    <w:multiLevelType w:val="hybridMultilevel"/>
    <w:tmpl w:val="DCFC4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2333"/>
    <w:multiLevelType w:val="hybridMultilevel"/>
    <w:tmpl w:val="548E66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A251C"/>
    <w:multiLevelType w:val="hybridMultilevel"/>
    <w:tmpl w:val="3DCAE7B6"/>
    <w:lvl w:ilvl="0" w:tplc="0419000D">
      <w:start w:val="1"/>
      <w:numFmt w:val="bullet"/>
      <w:lvlText w:val=""/>
      <w:lvlJc w:val="left"/>
      <w:pPr>
        <w:ind w:left="1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3" w15:restartNumberingAfterBreak="0">
    <w:nsid w:val="65C6203E"/>
    <w:multiLevelType w:val="hybridMultilevel"/>
    <w:tmpl w:val="69204690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 w15:restartNumberingAfterBreak="0">
    <w:nsid w:val="660E676A"/>
    <w:multiLevelType w:val="hybridMultilevel"/>
    <w:tmpl w:val="32180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6BB4"/>
    <w:multiLevelType w:val="hybridMultilevel"/>
    <w:tmpl w:val="D98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26B83"/>
    <w:multiLevelType w:val="hybridMultilevel"/>
    <w:tmpl w:val="7CFAFD28"/>
    <w:lvl w:ilvl="0" w:tplc="B3B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4D66"/>
    <w:multiLevelType w:val="hybridMultilevel"/>
    <w:tmpl w:val="FC42F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2196E1A"/>
    <w:multiLevelType w:val="hybridMultilevel"/>
    <w:tmpl w:val="69FED7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13C84"/>
    <w:multiLevelType w:val="hybridMultilevel"/>
    <w:tmpl w:val="9D4025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9"/>
  </w:num>
  <w:num w:numId="5">
    <w:abstractNumId w:val="13"/>
  </w:num>
  <w:num w:numId="6">
    <w:abstractNumId w:val="1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28"/>
  </w:num>
  <w:num w:numId="13">
    <w:abstractNumId w:val="21"/>
  </w:num>
  <w:num w:numId="14">
    <w:abstractNumId w:val="29"/>
  </w:num>
  <w:num w:numId="15">
    <w:abstractNumId w:val="16"/>
  </w:num>
  <w:num w:numId="16">
    <w:abstractNumId w:val="24"/>
  </w:num>
  <w:num w:numId="17">
    <w:abstractNumId w:val="19"/>
  </w:num>
  <w:num w:numId="18">
    <w:abstractNumId w:val="23"/>
  </w:num>
  <w:num w:numId="19">
    <w:abstractNumId w:val="8"/>
  </w:num>
  <w:num w:numId="20">
    <w:abstractNumId w:val="1"/>
  </w:num>
  <w:num w:numId="21">
    <w:abstractNumId w:val="0"/>
  </w:num>
  <w:num w:numId="22">
    <w:abstractNumId w:val="12"/>
  </w:num>
  <w:num w:numId="23">
    <w:abstractNumId w:val="30"/>
  </w:num>
  <w:num w:numId="24">
    <w:abstractNumId w:val="4"/>
  </w:num>
  <w:num w:numId="25">
    <w:abstractNumId w:val="25"/>
  </w:num>
  <w:num w:numId="26">
    <w:abstractNumId w:val="11"/>
  </w:num>
  <w:num w:numId="27">
    <w:abstractNumId w:val="17"/>
  </w:num>
  <w:num w:numId="28">
    <w:abstractNumId w:val="26"/>
  </w:num>
  <w:num w:numId="29">
    <w:abstractNumId w:val="15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F"/>
    <w:rsid w:val="00005A1A"/>
    <w:rsid w:val="00013224"/>
    <w:rsid w:val="000235ED"/>
    <w:rsid w:val="00025727"/>
    <w:rsid w:val="00040C89"/>
    <w:rsid w:val="00047B10"/>
    <w:rsid w:val="00061AFD"/>
    <w:rsid w:val="000A754B"/>
    <w:rsid w:val="000B46FD"/>
    <w:rsid w:val="000C3BA6"/>
    <w:rsid w:val="000D2ABF"/>
    <w:rsid w:val="000E7CC4"/>
    <w:rsid w:val="00111E3B"/>
    <w:rsid w:val="001766FD"/>
    <w:rsid w:val="0018388B"/>
    <w:rsid w:val="001A6489"/>
    <w:rsid w:val="001A71CD"/>
    <w:rsid w:val="001B629A"/>
    <w:rsid w:val="001F7419"/>
    <w:rsid w:val="00205E2F"/>
    <w:rsid w:val="00212C8B"/>
    <w:rsid w:val="002324FF"/>
    <w:rsid w:val="002C6350"/>
    <w:rsid w:val="002F3DC2"/>
    <w:rsid w:val="002F433E"/>
    <w:rsid w:val="0031367D"/>
    <w:rsid w:val="00330E53"/>
    <w:rsid w:val="00373453"/>
    <w:rsid w:val="003909F3"/>
    <w:rsid w:val="003915F9"/>
    <w:rsid w:val="003B0DC0"/>
    <w:rsid w:val="003B503E"/>
    <w:rsid w:val="003C4CBD"/>
    <w:rsid w:val="003D0C36"/>
    <w:rsid w:val="00407315"/>
    <w:rsid w:val="00412D37"/>
    <w:rsid w:val="00423A99"/>
    <w:rsid w:val="00444852"/>
    <w:rsid w:val="00452012"/>
    <w:rsid w:val="00461F5F"/>
    <w:rsid w:val="004B4B18"/>
    <w:rsid w:val="004B7482"/>
    <w:rsid w:val="004C164B"/>
    <w:rsid w:val="004C6C63"/>
    <w:rsid w:val="004D4E5C"/>
    <w:rsid w:val="004F6D87"/>
    <w:rsid w:val="00533313"/>
    <w:rsid w:val="005348B7"/>
    <w:rsid w:val="005437AA"/>
    <w:rsid w:val="0054575A"/>
    <w:rsid w:val="00552770"/>
    <w:rsid w:val="00581DAA"/>
    <w:rsid w:val="00582FA8"/>
    <w:rsid w:val="0059525B"/>
    <w:rsid w:val="005A6453"/>
    <w:rsid w:val="005D1768"/>
    <w:rsid w:val="005F1100"/>
    <w:rsid w:val="005F4CE6"/>
    <w:rsid w:val="00600486"/>
    <w:rsid w:val="00605A0F"/>
    <w:rsid w:val="00626607"/>
    <w:rsid w:val="006314F1"/>
    <w:rsid w:val="006462BA"/>
    <w:rsid w:val="0065389C"/>
    <w:rsid w:val="00692CE1"/>
    <w:rsid w:val="006C2D50"/>
    <w:rsid w:val="00700AAE"/>
    <w:rsid w:val="0073577A"/>
    <w:rsid w:val="007859DD"/>
    <w:rsid w:val="007926D6"/>
    <w:rsid w:val="007B79AD"/>
    <w:rsid w:val="007D3291"/>
    <w:rsid w:val="007D4B15"/>
    <w:rsid w:val="008000CD"/>
    <w:rsid w:val="00800ADA"/>
    <w:rsid w:val="0082384D"/>
    <w:rsid w:val="008B0E68"/>
    <w:rsid w:val="008B7351"/>
    <w:rsid w:val="008C6EC7"/>
    <w:rsid w:val="009030F5"/>
    <w:rsid w:val="009032FF"/>
    <w:rsid w:val="00912995"/>
    <w:rsid w:val="00957E75"/>
    <w:rsid w:val="00966671"/>
    <w:rsid w:val="00977FA2"/>
    <w:rsid w:val="0098049C"/>
    <w:rsid w:val="00980669"/>
    <w:rsid w:val="009A52DB"/>
    <w:rsid w:val="009A6545"/>
    <w:rsid w:val="009A7898"/>
    <w:rsid w:val="009B3DEC"/>
    <w:rsid w:val="009D1F6B"/>
    <w:rsid w:val="009D570A"/>
    <w:rsid w:val="009F799A"/>
    <w:rsid w:val="00A015BE"/>
    <w:rsid w:val="00A6376D"/>
    <w:rsid w:val="00AA3540"/>
    <w:rsid w:val="00AA362C"/>
    <w:rsid w:val="00AE0EF4"/>
    <w:rsid w:val="00AF215D"/>
    <w:rsid w:val="00B0566D"/>
    <w:rsid w:val="00B35827"/>
    <w:rsid w:val="00B415B9"/>
    <w:rsid w:val="00B456CF"/>
    <w:rsid w:val="00B54B78"/>
    <w:rsid w:val="00B91661"/>
    <w:rsid w:val="00BB20CF"/>
    <w:rsid w:val="00C06899"/>
    <w:rsid w:val="00C14795"/>
    <w:rsid w:val="00C161C9"/>
    <w:rsid w:val="00C63439"/>
    <w:rsid w:val="00C66E61"/>
    <w:rsid w:val="00CA2DDA"/>
    <w:rsid w:val="00CC39DB"/>
    <w:rsid w:val="00CE7695"/>
    <w:rsid w:val="00CF1101"/>
    <w:rsid w:val="00D1567C"/>
    <w:rsid w:val="00D23336"/>
    <w:rsid w:val="00D24471"/>
    <w:rsid w:val="00D356FC"/>
    <w:rsid w:val="00D56EF9"/>
    <w:rsid w:val="00D85829"/>
    <w:rsid w:val="00DA2B6D"/>
    <w:rsid w:val="00DE06F7"/>
    <w:rsid w:val="00E10A59"/>
    <w:rsid w:val="00E142BC"/>
    <w:rsid w:val="00E21957"/>
    <w:rsid w:val="00E32745"/>
    <w:rsid w:val="00E32C0E"/>
    <w:rsid w:val="00E3303A"/>
    <w:rsid w:val="00E42C53"/>
    <w:rsid w:val="00E65456"/>
    <w:rsid w:val="00E8781D"/>
    <w:rsid w:val="00EC1735"/>
    <w:rsid w:val="00EC4E97"/>
    <w:rsid w:val="00ED3E00"/>
    <w:rsid w:val="00EF0E72"/>
    <w:rsid w:val="00EF2218"/>
    <w:rsid w:val="00F07677"/>
    <w:rsid w:val="00F13BA8"/>
    <w:rsid w:val="00F31D0F"/>
    <w:rsid w:val="00F54F2E"/>
    <w:rsid w:val="00F639ED"/>
    <w:rsid w:val="00F72D8B"/>
    <w:rsid w:val="00F758F2"/>
    <w:rsid w:val="00FA02C0"/>
    <w:rsid w:val="00FA1420"/>
    <w:rsid w:val="00FA26DD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9C6D"/>
  <w15:docId w15:val="{276D750D-0809-4C38-9C63-D6BB656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E5C"/>
  </w:style>
  <w:style w:type="paragraph" w:styleId="a6">
    <w:name w:val="footer"/>
    <w:basedOn w:val="a"/>
    <w:link w:val="a7"/>
    <w:uiPriority w:val="99"/>
    <w:unhideWhenUsed/>
    <w:rsid w:val="004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E5C"/>
  </w:style>
  <w:style w:type="paragraph" w:styleId="a8">
    <w:name w:val="Normal (Web)"/>
    <w:basedOn w:val="a"/>
    <w:uiPriority w:val="99"/>
    <w:semiHidden/>
    <w:unhideWhenUsed/>
    <w:rsid w:val="003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909F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F6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4CE6"/>
    <w:rPr>
      <w:color w:val="0000FF" w:themeColor="hyperlink"/>
      <w:u w:val="single"/>
    </w:rPr>
  </w:style>
  <w:style w:type="paragraph" w:styleId="ad">
    <w:name w:val="No Spacing"/>
    <w:uiPriority w:val="1"/>
    <w:qFormat/>
    <w:rsid w:val="00CA2DDA"/>
    <w:pPr>
      <w:spacing w:after="0" w:line="240" w:lineRule="auto"/>
    </w:pPr>
  </w:style>
  <w:style w:type="table" w:styleId="ae">
    <w:name w:val="Table Grid"/>
    <w:basedOn w:val="a1"/>
    <w:uiPriority w:val="59"/>
    <w:rsid w:val="0059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HP</cp:lastModifiedBy>
  <cp:revision>2</cp:revision>
  <cp:lastPrinted>2020-09-01T03:55:00Z</cp:lastPrinted>
  <dcterms:created xsi:type="dcterms:W3CDTF">2022-09-20T06:57:00Z</dcterms:created>
  <dcterms:modified xsi:type="dcterms:W3CDTF">2022-09-20T06:57:00Z</dcterms:modified>
</cp:coreProperties>
</file>